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122B66" w:rsidTr="0099218D">
        <w:tc>
          <w:tcPr>
            <w:tcW w:w="4644" w:type="dxa"/>
          </w:tcPr>
          <w:p w:rsidR="00122B66" w:rsidRPr="00843126" w:rsidRDefault="00122B66" w:rsidP="00F2234E">
            <w:pPr>
              <w:jc w:val="center"/>
              <w:rPr>
                <w:sz w:val="24"/>
                <w:szCs w:val="24"/>
                <w:lang w:val="en-US"/>
              </w:rPr>
            </w:pPr>
            <w:r w:rsidRPr="00843126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0" cy="619125"/>
                  <wp:effectExtent l="19050" t="0" r="0" b="0"/>
                  <wp:docPr id="1" name="Рисунок 1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1013" t="9542" r="34177" b="656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2B66" w:rsidRPr="00843126" w:rsidRDefault="00122B66" w:rsidP="00F22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126">
              <w:rPr>
                <w:rFonts w:ascii="Times New Roman" w:hAnsi="Times New Roman" w:cs="Times New Roman"/>
                <w:b/>
                <w:sz w:val="24"/>
                <w:szCs w:val="24"/>
              </w:rPr>
              <w:t>АКЦИОНЕРНОЕ ОБЩЕСТВО</w:t>
            </w:r>
          </w:p>
          <w:p w:rsidR="00122B66" w:rsidRPr="00843126" w:rsidRDefault="00122B66" w:rsidP="00F2234E">
            <w:pPr>
              <w:jc w:val="center"/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</w:pPr>
            <w:r w:rsidRPr="00843126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>"ТУЛАГОРВОДОКАНАЛ"</w:t>
            </w:r>
          </w:p>
          <w:p w:rsidR="00122B66" w:rsidRPr="00843126" w:rsidRDefault="00122B66" w:rsidP="00F2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6">
              <w:rPr>
                <w:rFonts w:ascii="Times New Roman" w:hAnsi="Times New Roman" w:cs="Times New Roman"/>
                <w:sz w:val="24"/>
                <w:szCs w:val="24"/>
              </w:rPr>
              <w:t>300001 г. Тула</w:t>
            </w:r>
          </w:p>
          <w:p w:rsidR="00122B66" w:rsidRPr="00843126" w:rsidRDefault="00122B66" w:rsidP="00F22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6">
              <w:rPr>
                <w:rFonts w:ascii="Times New Roman" w:hAnsi="Times New Roman" w:cs="Times New Roman"/>
                <w:sz w:val="24"/>
                <w:szCs w:val="24"/>
              </w:rPr>
              <w:t>Демидовская плотина, д. 8</w:t>
            </w:r>
          </w:p>
          <w:p w:rsidR="00122B66" w:rsidRPr="00122B66" w:rsidRDefault="00122B66" w:rsidP="00F223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1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2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(4872) 79-35-52 </w:t>
            </w:r>
            <w:r w:rsidRPr="0084312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22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./</w:t>
            </w:r>
            <w:r w:rsidRPr="0084312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22B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79-35-49</w:t>
            </w:r>
          </w:p>
          <w:p w:rsidR="00122B66" w:rsidRPr="00843126" w:rsidRDefault="00122B66" w:rsidP="00F223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1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info@tulavodokanal.ru</w:t>
            </w:r>
          </w:p>
          <w:p w:rsidR="00122B66" w:rsidRPr="00122B66" w:rsidRDefault="00122B66" w:rsidP="00F2234E">
            <w:pPr>
              <w:jc w:val="center"/>
              <w:rPr>
                <w:rFonts w:ascii="Times New Roman" w:hAnsi="Times New Roman" w:cs="Times New Roman"/>
                <w:color w:val="000000"/>
                <w:spacing w:val="-4"/>
                <w:w w:val="95"/>
                <w:sz w:val="24"/>
                <w:szCs w:val="24"/>
              </w:rPr>
            </w:pPr>
            <w:r w:rsidRPr="00843126">
              <w:rPr>
                <w:rFonts w:ascii="Times New Roman" w:hAnsi="Times New Roman" w:cs="Times New Roman"/>
                <w:b/>
                <w:sz w:val="24"/>
                <w:szCs w:val="24"/>
              </w:rPr>
              <w:t>ОГРН</w:t>
            </w:r>
            <w:r w:rsidRPr="00122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B66">
              <w:rPr>
                <w:rFonts w:ascii="Times New Roman" w:eastAsia="Calibri" w:hAnsi="Times New Roman" w:cs="Times New Roman"/>
                <w:color w:val="000000"/>
                <w:spacing w:val="-4"/>
                <w:w w:val="95"/>
                <w:sz w:val="24"/>
                <w:szCs w:val="24"/>
              </w:rPr>
              <w:t>1087154028004</w:t>
            </w:r>
          </w:p>
          <w:p w:rsidR="00122B66" w:rsidRPr="00843126" w:rsidRDefault="00122B66" w:rsidP="00F2234E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w w:val="95"/>
                <w:sz w:val="24"/>
                <w:szCs w:val="24"/>
              </w:rPr>
            </w:pPr>
            <w:r w:rsidRPr="00843126">
              <w:rPr>
                <w:rFonts w:ascii="Times New Roman" w:hAnsi="Times New Roman" w:cs="Times New Roman"/>
                <w:b/>
                <w:color w:val="000000"/>
                <w:spacing w:val="-4"/>
                <w:w w:val="95"/>
                <w:sz w:val="24"/>
                <w:szCs w:val="24"/>
              </w:rPr>
              <w:t>ИНН/КПП</w:t>
            </w:r>
            <w:r w:rsidRPr="00843126">
              <w:rPr>
                <w:rFonts w:ascii="Times New Roman" w:hAnsi="Times New Roman" w:cs="Times New Roman"/>
                <w:color w:val="000000"/>
                <w:spacing w:val="-4"/>
                <w:w w:val="95"/>
                <w:sz w:val="24"/>
                <w:szCs w:val="24"/>
              </w:rPr>
              <w:t xml:space="preserve"> </w:t>
            </w:r>
            <w:r w:rsidRPr="00843126">
              <w:rPr>
                <w:rFonts w:ascii="Times New Roman" w:eastAsia="Calibri" w:hAnsi="Times New Roman" w:cs="Times New Roman"/>
                <w:color w:val="000000"/>
                <w:spacing w:val="-4"/>
                <w:w w:val="95"/>
                <w:sz w:val="24"/>
                <w:szCs w:val="24"/>
              </w:rPr>
              <w:t>7105504223</w:t>
            </w:r>
            <w:r w:rsidRPr="00843126">
              <w:rPr>
                <w:rFonts w:ascii="Times New Roman" w:hAnsi="Times New Roman" w:cs="Times New Roman"/>
                <w:color w:val="000000"/>
                <w:spacing w:val="-4"/>
                <w:w w:val="95"/>
                <w:sz w:val="24"/>
                <w:szCs w:val="24"/>
              </w:rPr>
              <w:t>/</w:t>
            </w:r>
            <w:r w:rsidRPr="00843126">
              <w:rPr>
                <w:rFonts w:ascii="Times New Roman" w:eastAsia="Calibri" w:hAnsi="Times New Roman" w:cs="Times New Roman"/>
                <w:color w:val="000000"/>
                <w:spacing w:val="-6"/>
                <w:w w:val="95"/>
                <w:sz w:val="24"/>
                <w:szCs w:val="24"/>
              </w:rPr>
              <w:t>710501001</w:t>
            </w:r>
          </w:p>
          <w:p w:rsidR="00122B66" w:rsidRDefault="00122B66" w:rsidP="00F2234E">
            <w:pPr>
              <w:rPr>
                <w:rFonts w:ascii="Times New Roman" w:hAnsi="Times New Roman" w:cs="Times New Roman"/>
              </w:rPr>
            </w:pPr>
          </w:p>
          <w:p w:rsidR="00122B66" w:rsidRDefault="00122B66" w:rsidP="00F2234E">
            <w:pPr>
              <w:rPr>
                <w:rFonts w:ascii="Times New Roman" w:hAnsi="Times New Roman" w:cs="Times New Roman"/>
              </w:rPr>
            </w:pPr>
          </w:p>
          <w:p w:rsidR="00122B66" w:rsidRDefault="00122B66" w:rsidP="00F223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  <w:r>
              <w:rPr>
                <w:sz w:val="18"/>
                <w:szCs w:val="18"/>
                <w:u w:val="single"/>
              </w:rPr>
              <w:t xml:space="preserve">                           </w:t>
            </w:r>
            <w:r w:rsidRPr="00C83B4F">
              <w:rPr>
                <w:sz w:val="18"/>
                <w:szCs w:val="18"/>
                <w:u w:val="single"/>
              </w:rPr>
              <w:t>.</w:t>
            </w:r>
            <w:r>
              <w:rPr>
                <w:sz w:val="16"/>
                <w:szCs w:val="16"/>
              </w:rPr>
              <w:t xml:space="preserve">    № _____________________</w:t>
            </w:r>
          </w:p>
          <w:p w:rsidR="00122B66" w:rsidRDefault="00122B66" w:rsidP="00F2234E">
            <w:pPr>
              <w:jc w:val="center"/>
              <w:rPr>
                <w:sz w:val="16"/>
                <w:szCs w:val="16"/>
              </w:rPr>
            </w:pPr>
          </w:p>
          <w:p w:rsidR="00122B66" w:rsidRDefault="00122B66" w:rsidP="00F2234E">
            <w:pPr>
              <w:rPr>
                <w:rFonts w:ascii="Times New Roman" w:hAnsi="Times New Roman" w:cs="Times New Roman"/>
              </w:rPr>
            </w:pPr>
            <w:r>
              <w:rPr>
                <w:sz w:val="18"/>
                <w:szCs w:val="18"/>
              </w:rPr>
              <w:t xml:space="preserve">          на № _____________от _______________</w:t>
            </w:r>
          </w:p>
          <w:p w:rsidR="00122B66" w:rsidRDefault="00122B66" w:rsidP="00F223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:rsidR="00122B66" w:rsidRDefault="00122B66" w:rsidP="00F2234E">
            <w:pPr>
              <w:rPr>
                <w:rFonts w:ascii="Times New Roman" w:hAnsi="Times New Roman" w:cs="Times New Roman"/>
              </w:rPr>
            </w:pPr>
          </w:p>
        </w:tc>
      </w:tr>
    </w:tbl>
    <w:p w:rsidR="00982E46" w:rsidRPr="00982E46" w:rsidRDefault="00982E46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E46">
        <w:rPr>
          <w:rFonts w:ascii="Times New Roman" w:hAnsi="Times New Roman" w:cs="Times New Roman"/>
          <w:b/>
          <w:sz w:val="28"/>
          <w:szCs w:val="28"/>
        </w:rPr>
        <w:t>ПОЯСНЕНИЯ К БУХГАЛТЕРСКОМУ БАЛАНСУ</w:t>
      </w:r>
    </w:p>
    <w:p w:rsidR="00982E46" w:rsidRPr="00982E46" w:rsidRDefault="00982E46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E46">
        <w:rPr>
          <w:rFonts w:ascii="Times New Roman" w:hAnsi="Times New Roman" w:cs="Times New Roman"/>
          <w:b/>
          <w:sz w:val="28"/>
          <w:szCs w:val="28"/>
        </w:rPr>
        <w:t>И ОТЧЕТУ О ФИНАНСОВЫХ РЕЗУЛЬТАТАХ   ЗА 201</w:t>
      </w:r>
      <w:r w:rsidR="00265DA4">
        <w:rPr>
          <w:rFonts w:ascii="Times New Roman" w:hAnsi="Times New Roman" w:cs="Times New Roman"/>
          <w:b/>
          <w:sz w:val="28"/>
          <w:szCs w:val="28"/>
        </w:rPr>
        <w:t>6</w:t>
      </w:r>
      <w:r w:rsidRPr="00982E4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82E46" w:rsidRPr="00982E46" w:rsidRDefault="00982E46" w:rsidP="00982E46">
      <w:pPr>
        <w:contextualSpacing/>
        <w:jc w:val="center"/>
        <w:rPr>
          <w:rFonts w:ascii="Times New Roman" w:hAnsi="Times New Roman" w:cs="Times New Roman"/>
          <w:b/>
          <w:caps/>
          <w:shadow/>
          <w:sz w:val="28"/>
          <w:szCs w:val="28"/>
        </w:rPr>
      </w:pPr>
      <w:r w:rsidRPr="00982E46">
        <w:rPr>
          <w:rFonts w:ascii="Times New Roman" w:hAnsi="Times New Roman" w:cs="Times New Roman"/>
          <w:b/>
          <w:caps/>
          <w:shadow/>
          <w:sz w:val="28"/>
          <w:szCs w:val="28"/>
        </w:rPr>
        <w:t>акционерного общества  «Тулагорводоканал».</w:t>
      </w:r>
    </w:p>
    <w:p w:rsidR="00134409" w:rsidRDefault="00134409" w:rsidP="00982E46">
      <w:pPr>
        <w:tabs>
          <w:tab w:val="left" w:pos="5070"/>
        </w:tabs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82E46" w:rsidRPr="00982E46" w:rsidRDefault="00982E46" w:rsidP="00982E46">
      <w:pPr>
        <w:tabs>
          <w:tab w:val="left" w:pos="5070"/>
        </w:tabs>
        <w:contextualSpacing/>
        <w:jc w:val="center"/>
        <w:rPr>
          <w:rFonts w:ascii="Times New Roman" w:hAnsi="Times New Roman" w:cs="Times New Roman"/>
          <w:b/>
          <w:szCs w:val="28"/>
        </w:rPr>
      </w:pPr>
      <w:r w:rsidRPr="00982E4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Сведения об организации</w:t>
      </w:r>
      <w:r w:rsidRPr="00982E46">
        <w:rPr>
          <w:rFonts w:ascii="Times New Roman" w:hAnsi="Times New Roman" w:cs="Times New Roman"/>
          <w:b/>
          <w:szCs w:val="28"/>
        </w:rPr>
        <w:t>.</w:t>
      </w:r>
    </w:p>
    <w:p w:rsidR="00982E46" w:rsidRPr="00DF357E" w:rsidRDefault="00982E46" w:rsidP="00982E46">
      <w:pPr>
        <w:ind w:right="-1" w:firstLine="567"/>
        <w:contextualSpacing/>
        <w:jc w:val="both"/>
        <w:rPr>
          <w:rFonts w:cs="Times New Roman"/>
        </w:rPr>
      </w:pPr>
      <w:r w:rsidRPr="00982E46">
        <w:rPr>
          <w:rFonts w:ascii="Times New Roman" w:hAnsi="Times New Roman" w:cs="Times New Roman"/>
        </w:rPr>
        <w:t xml:space="preserve">Полное  фирменное наименование Общества на русском языке: </w:t>
      </w:r>
      <w:r w:rsidR="00FC572F">
        <w:rPr>
          <w:rFonts w:ascii="Times New Roman" w:hAnsi="Times New Roman" w:cs="Times New Roman"/>
        </w:rPr>
        <w:t>А</w:t>
      </w:r>
      <w:r w:rsidRPr="00982E46">
        <w:rPr>
          <w:rFonts w:ascii="Times New Roman" w:hAnsi="Times New Roman" w:cs="Times New Roman"/>
        </w:rPr>
        <w:t>кционерное общество  «Тулагорводоканал».</w:t>
      </w:r>
      <w:r w:rsidR="00DF357E">
        <w:rPr>
          <w:rFonts w:ascii="Times New Roman" w:hAnsi="Times New Roman" w:cs="Times New Roman"/>
        </w:rPr>
        <w:t xml:space="preserve"> </w:t>
      </w:r>
      <w:r w:rsidRPr="00982E46">
        <w:rPr>
          <w:rFonts w:ascii="Times New Roman" w:hAnsi="Times New Roman" w:cs="Times New Roman"/>
        </w:rPr>
        <w:t>Фирменное сокращенное  наименова</w:t>
      </w:r>
      <w:r w:rsidR="00DF357E">
        <w:rPr>
          <w:rFonts w:ascii="Times New Roman" w:hAnsi="Times New Roman" w:cs="Times New Roman"/>
        </w:rPr>
        <w:t>ние Общества на русском языке: АО  «Тулагорводоканал», является непубличным обществом.</w:t>
      </w:r>
    </w:p>
    <w:p w:rsidR="00982E46" w:rsidRPr="00982E46" w:rsidRDefault="00982E46" w:rsidP="00DF35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Полное фирменное наименование Общества на английском языке: </w:t>
      </w:r>
      <w:r w:rsidRPr="00982E46">
        <w:rPr>
          <w:rFonts w:ascii="Times New Roman" w:hAnsi="Times New Roman" w:cs="Times New Roman"/>
          <w:lang w:val="en-US"/>
        </w:rPr>
        <w:t>Joint</w:t>
      </w:r>
      <w:r w:rsidRPr="00982E46">
        <w:rPr>
          <w:rFonts w:ascii="Times New Roman" w:hAnsi="Times New Roman" w:cs="Times New Roman"/>
        </w:rPr>
        <w:t xml:space="preserve"> </w:t>
      </w:r>
      <w:r w:rsidRPr="00982E46">
        <w:rPr>
          <w:rFonts w:ascii="Times New Roman" w:hAnsi="Times New Roman" w:cs="Times New Roman"/>
          <w:lang w:val="en-US"/>
        </w:rPr>
        <w:t>Stock</w:t>
      </w:r>
      <w:r w:rsidRPr="00982E46">
        <w:rPr>
          <w:rFonts w:ascii="Times New Roman" w:hAnsi="Times New Roman" w:cs="Times New Roman"/>
        </w:rPr>
        <w:t xml:space="preserve"> </w:t>
      </w:r>
      <w:r w:rsidRPr="00982E46">
        <w:rPr>
          <w:rFonts w:ascii="Times New Roman" w:hAnsi="Times New Roman" w:cs="Times New Roman"/>
          <w:lang w:val="en-US"/>
        </w:rPr>
        <w:t>Company</w:t>
      </w:r>
      <w:r w:rsidRPr="00982E46">
        <w:rPr>
          <w:rFonts w:ascii="Times New Roman" w:hAnsi="Times New Roman" w:cs="Times New Roman"/>
        </w:rPr>
        <w:t xml:space="preserve"> «</w:t>
      </w:r>
      <w:r w:rsidRPr="00982E46">
        <w:rPr>
          <w:rFonts w:ascii="Times New Roman" w:hAnsi="Times New Roman" w:cs="Times New Roman"/>
          <w:lang w:val="en-US"/>
        </w:rPr>
        <w:t>Tulagorvodokanal</w:t>
      </w:r>
      <w:r w:rsidRPr="00982E46">
        <w:rPr>
          <w:rFonts w:ascii="Times New Roman" w:hAnsi="Times New Roman" w:cs="Times New Roman"/>
        </w:rPr>
        <w:t>».</w:t>
      </w:r>
      <w:r w:rsidR="00DF357E" w:rsidRPr="00DF357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982E46" w:rsidRPr="00982E46" w:rsidRDefault="00982E46" w:rsidP="00DF35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Сокращенное фирменное наименование на английском языке: </w:t>
      </w:r>
      <w:r w:rsidRPr="00982E46">
        <w:rPr>
          <w:rFonts w:ascii="Times New Roman" w:hAnsi="Times New Roman" w:cs="Times New Roman"/>
          <w:lang w:val="en-US"/>
        </w:rPr>
        <w:t>JSC</w:t>
      </w:r>
      <w:r w:rsidRPr="00982E46">
        <w:rPr>
          <w:rFonts w:ascii="Times New Roman" w:hAnsi="Times New Roman" w:cs="Times New Roman"/>
        </w:rPr>
        <w:t xml:space="preserve"> «</w:t>
      </w:r>
      <w:r w:rsidRPr="00982E46">
        <w:rPr>
          <w:rFonts w:ascii="Times New Roman" w:hAnsi="Times New Roman" w:cs="Times New Roman"/>
          <w:lang w:val="en-US"/>
        </w:rPr>
        <w:t>Tulagorvodokanal</w:t>
      </w:r>
      <w:r w:rsidRPr="00982E46">
        <w:rPr>
          <w:rFonts w:ascii="Times New Roman" w:hAnsi="Times New Roman" w:cs="Times New Roman"/>
        </w:rPr>
        <w:t>».</w:t>
      </w:r>
      <w:r w:rsidR="00FC572F" w:rsidRPr="00FC572F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982E46" w:rsidRPr="00982E46" w:rsidRDefault="00982E46" w:rsidP="00982E46">
      <w:pPr>
        <w:ind w:right="-284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Место нахождения  и почтовый адрес Общества:  </w:t>
      </w:r>
      <w:smartTag w:uri="urn:schemas-microsoft-com:office:smarttags" w:element="metricconverter">
        <w:smartTagPr>
          <w:attr w:name="ProductID" w:val="300001, г"/>
        </w:smartTagPr>
        <w:r w:rsidRPr="00982E46">
          <w:rPr>
            <w:rFonts w:ascii="Times New Roman" w:hAnsi="Times New Roman" w:cs="Times New Roman"/>
          </w:rPr>
          <w:t>300001, г</w:t>
        </w:r>
      </w:smartTag>
      <w:r w:rsidRPr="00982E46">
        <w:rPr>
          <w:rFonts w:ascii="Times New Roman" w:hAnsi="Times New Roman" w:cs="Times New Roman"/>
        </w:rPr>
        <w:t>.Тула,  ул. Демидовская плотина, 8.</w:t>
      </w:r>
    </w:p>
    <w:p w:rsidR="00982E46" w:rsidRPr="00982E46" w:rsidRDefault="00DF357E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Согласно утвержденному Уставу </w:t>
      </w:r>
      <w:r w:rsidR="00982E46" w:rsidRPr="00982E46">
        <w:rPr>
          <w:rFonts w:ascii="Times New Roman" w:hAnsi="Times New Roman" w:cs="Times New Roman"/>
        </w:rPr>
        <w:t>АО «Тулагорводоканал», высшим органом управления общества является общее собрание акционеров. О</w:t>
      </w:r>
      <w:r>
        <w:rPr>
          <w:rFonts w:ascii="Times New Roman" w:hAnsi="Times New Roman" w:cs="Times New Roman"/>
        </w:rPr>
        <w:t xml:space="preserve">бщее руководство деятельностью </w:t>
      </w:r>
      <w:r w:rsidR="00982E46" w:rsidRPr="00982E46">
        <w:rPr>
          <w:rFonts w:ascii="Times New Roman" w:hAnsi="Times New Roman" w:cs="Times New Roman"/>
        </w:rPr>
        <w:t>АО «Тулагорводоканал» осуществляет совет директоров.</w:t>
      </w:r>
    </w:p>
    <w:p w:rsidR="00982E46" w:rsidRPr="00982E46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Уставный  капитал Общества равен 285 134 000 (двести восемьдесят пять миллионов сто тридцать четыре тысячи) рублей и разделен на приобретенные акционерами (размещенные) обыкновенные именные акции  в следующем количестве: 285 134 (двести восемьдесят пять тысяч сто тридцать четыре) обыкновенных именных акций номинальной стоимостью  1 000 (одна тысяча) рублей каждая.</w:t>
      </w:r>
    </w:p>
    <w:p w:rsidR="00982E46" w:rsidRPr="00982E46" w:rsidRDefault="00DF357E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Имущество закреплено за </w:t>
      </w:r>
      <w:r w:rsidR="00982E46" w:rsidRPr="00982E46">
        <w:rPr>
          <w:rFonts w:ascii="Times New Roman" w:hAnsi="Times New Roman" w:cs="Times New Roman"/>
        </w:rPr>
        <w:t>АО «Тулагорводоканал» на праве собственности  и аренды.</w:t>
      </w:r>
    </w:p>
    <w:p w:rsidR="00982E46" w:rsidRPr="00982E46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У Общества по состоянию на 31 декабря 201</w:t>
      </w:r>
      <w:r w:rsidR="00196A7A">
        <w:rPr>
          <w:rFonts w:ascii="Times New Roman" w:hAnsi="Times New Roman" w:cs="Times New Roman"/>
        </w:rPr>
        <w:t>6</w:t>
      </w:r>
      <w:r w:rsidRPr="00982E46">
        <w:rPr>
          <w:rFonts w:ascii="Times New Roman" w:hAnsi="Times New Roman" w:cs="Times New Roman"/>
        </w:rPr>
        <w:t xml:space="preserve"> года 6</w:t>
      </w:r>
      <w:r w:rsidR="00196A7A">
        <w:rPr>
          <w:rFonts w:ascii="Times New Roman" w:hAnsi="Times New Roman" w:cs="Times New Roman"/>
        </w:rPr>
        <w:t>5</w:t>
      </w:r>
      <w:r w:rsidRPr="00982E46">
        <w:rPr>
          <w:rFonts w:ascii="Times New Roman" w:hAnsi="Times New Roman" w:cs="Times New Roman"/>
        </w:rPr>
        <w:t xml:space="preserve"> обособленных подразделени</w:t>
      </w:r>
      <w:r>
        <w:rPr>
          <w:rFonts w:ascii="Times New Roman" w:hAnsi="Times New Roman" w:cs="Times New Roman"/>
        </w:rPr>
        <w:t>я</w:t>
      </w:r>
      <w:r w:rsidRPr="00982E46">
        <w:rPr>
          <w:rFonts w:ascii="Times New Roman" w:hAnsi="Times New Roman" w:cs="Times New Roman"/>
        </w:rPr>
        <w:t>.</w:t>
      </w:r>
    </w:p>
    <w:p w:rsidR="00982E46" w:rsidRPr="00982E46" w:rsidRDefault="00DF357E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Филиалы у </w:t>
      </w:r>
      <w:r w:rsidR="00982E46" w:rsidRPr="00982E46">
        <w:rPr>
          <w:rFonts w:ascii="Times New Roman" w:hAnsi="Times New Roman" w:cs="Times New Roman"/>
        </w:rPr>
        <w:t xml:space="preserve">АО «Тулагорводоканал» отсутствуют. </w:t>
      </w:r>
    </w:p>
    <w:p w:rsidR="00982E46" w:rsidRPr="00982E46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Органами управления Обществом являются Общее собрание акционеров,  Совет директоров  и  Директор. Директор является единоличным исполнительным органом Общества и осуществляет руководство   текущей  деятельности  Общества. Директор избран на должность Советом директоров Общества (протокол заседания  № 3 от 28.07.2014).</w:t>
      </w:r>
    </w:p>
    <w:p w:rsidR="00982E46" w:rsidRPr="00982E46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Среднегодовая численность работающих за 201</w:t>
      </w:r>
      <w:r w:rsidR="00FC572F">
        <w:rPr>
          <w:rFonts w:ascii="Times New Roman" w:hAnsi="Times New Roman" w:cs="Times New Roman"/>
        </w:rPr>
        <w:t>6</w:t>
      </w:r>
      <w:r w:rsidRPr="00982E46">
        <w:rPr>
          <w:rFonts w:ascii="Times New Roman" w:hAnsi="Times New Roman" w:cs="Times New Roman"/>
        </w:rPr>
        <w:t xml:space="preserve"> год составила  1</w:t>
      </w:r>
      <w:r w:rsidR="00FC572F">
        <w:rPr>
          <w:rFonts w:ascii="Times New Roman" w:hAnsi="Times New Roman" w:cs="Times New Roman"/>
        </w:rPr>
        <w:t>567</w:t>
      </w:r>
      <w:r w:rsidRPr="00982E46">
        <w:rPr>
          <w:rFonts w:ascii="Times New Roman" w:hAnsi="Times New Roman" w:cs="Times New Roman"/>
        </w:rPr>
        <w:t xml:space="preserve">  человек.</w:t>
      </w:r>
    </w:p>
    <w:p w:rsidR="00982E46" w:rsidRPr="00982E46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Расходы на оплату труда управленческого персонала в 201</w:t>
      </w:r>
      <w:r w:rsidR="00FC572F">
        <w:rPr>
          <w:rFonts w:ascii="Times New Roman" w:hAnsi="Times New Roman" w:cs="Times New Roman"/>
        </w:rPr>
        <w:t>6</w:t>
      </w:r>
      <w:r w:rsidRPr="00982E46">
        <w:rPr>
          <w:rFonts w:ascii="Times New Roman" w:hAnsi="Times New Roman" w:cs="Times New Roman"/>
        </w:rPr>
        <w:t xml:space="preserve">г. составили </w:t>
      </w:r>
      <w:r w:rsidR="00265DA4">
        <w:rPr>
          <w:rFonts w:ascii="Times New Roman" w:hAnsi="Times New Roman" w:cs="Times New Roman"/>
        </w:rPr>
        <w:t xml:space="preserve">67526 </w:t>
      </w:r>
      <w:r w:rsidRPr="00982E46">
        <w:rPr>
          <w:rFonts w:ascii="Times New Roman" w:hAnsi="Times New Roman" w:cs="Times New Roman"/>
        </w:rPr>
        <w:t xml:space="preserve">тыс. руб. отчисления во внебюджетные фонды составили </w:t>
      </w:r>
      <w:r w:rsidR="00265DA4">
        <w:rPr>
          <w:rFonts w:ascii="Times New Roman" w:hAnsi="Times New Roman" w:cs="Times New Roman"/>
        </w:rPr>
        <w:t>18987</w:t>
      </w:r>
      <w:r w:rsidRPr="00982E46">
        <w:rPr>
          <w:rFonts w:ascii="Times New Roman" w:hAnsi="Times New Roman" w:cs="Times New Roman"/>
        </w:rPr>
        <w:t xml:space="preserve"> тыс.руб. Подоходный налог удержан и перечислен в бюджет.</w:t>
      </w:r>
    </w:p>
    <w:p w:rsidR="00EA70AF" w:rsidRPr="00AC2052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Основной целью деятельности общества является оказание услуг водоснабжения и водоотведения.</w:t>
      </w:r>
    </w:p>
    <w:p w:rsidR="00982E46" w:rsidRPr="00982E46" w:rsidRDefault="00982E46" w:rsidP="00982E46">
      <w:pPr>
        <w:tabs>
          <w:tab w:val="left" w:pos="9781"/>
          <w:tab w:val="left" w:pos="9922"/>
        </w:tabs>
        <w:ind w:right="-1" w:firstLine="567"/>
        <w:contextualSpacing/>
        <w:jc w:val="both"/>
        <w:rPr>
          <w:rFonts w:ascii="Times New Roman" w:hAnsi="Times New Roman" w:cs="Times New Roman"/>
          <w:bCs/>
          <w:lang w:eastAsia="ar-SA"/>
        </w:rPr>
      </w:pPr>
      <w:r w:rsidRPr="00982E46">
        <w:rPr>
          <w:rFonts w:ascii="Times New Roman" w:hAnsi="Times New Roman" w:cs="Times New Roman"/>
          <w:bCs/>
          <w:lang w:eastAsia="ar-SA"/>
        </w:rPr>
        <w:t>Контроль за финансово-хозяйственной деятельностью Общества осуществляется ревизионной комиссией. Бухгалтерская отчетность сформирована в соответствии с действующими в Российской Федерации правилами бухгалтерского учета и отчетности.</w:t>
      </w:r>
    </w:p>
    <w:p w:rsidR="00982E46" w:rsidRDefault="00982E46" w:rsidP="00982E46">
      <w:pPr>
        <w:contextualSpacing/>
        <w:jc w:val="both"/>
        <w:rPr>
          <w:rFonts w:ascii="Times New Roman" w:hAnsi="Times New Roman" w:cs="Times New Roman"/>
        </w:rPr>
      </w:pPr>
    </w:p>
    <w:p w:rsidR="00DF357E" w:rsidRDefault="00DF357E" w:rsidP="00982E46">
      <w:pPr>
        <w:contextualSpacing/>
        <w:jc w:val="both"/>
        <w:rPr>
          <w:rFonts w:ascii="Times New Roman" w:hAnsi="Times New Roman" w:cs="Times New Roman"/>
        </w:rPr>
      </w:pPr>
    </w:p>
    <w:p w:rsidR="00DF357E" w:rsidRPr="00982E46" w:rsidRDefault="00DF357E" w:rsidP="00982E46">
      <w:pPr>
        <w:contextualSpacing/>
        <w:jc w:val="both"/>
        <w:rPr>
          <w:rFonts w:ascii="Times New Roman" w:hAnsi="Times New Roman" w:cs="Times New Roman"/>
        </w:rPr>
      </w:pPr>
    </w:p>
    <w:p w:rsidR="00982E46" w:rsidRPr="00982E46" w:rsidRDefault="00982E46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DA4" w:rsidRDefault="00265DA4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E46" w:rsidRPr="00982E46" w:rsidRDefault="00982E46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E46">
        <w:rPr>
          <w:rFonts w:ascii="Times New Roman" w:hAnsi="Times New Roman" w:cs="Times New Roman"/>
          <w:b/>
          <w:sz w:val="28"/>
          <w:szCs w:val="28"/>
        </w:rPr>
        <w:t>Учетная политика организации.</w:t>
      </w:r>
    </w:p>
    <w:p w:rsidR="00982E46" w:rsidRPr="00982E46" w:rsidRDefault="00982E46" w:rsidP="00982E46">
      <w:pPr>
        <w:contextualSpacing/>
        <w:jc w:val="both"/>
        <w:rPr>
          <w:rFonts w:ascii="Times New Roman" w:hAnsi="Times New Roman" w:cs="Times New Roman"/>
          <w:b/>
        </w:rPr>
      </w:pPr>
    </w:p>
    <w:p w:rsidR="00982E46" w:rsidRPr="00134409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134409">
        <w:rPr>
          <w:rFonts w:ascii="Times New Roman" w:hAnsi="Times New Roman" w:cs="Times New Roman"/>
        </w:rPr>
        <w:t>Дата получения дохода в целях исчисления налога на прибыль определяется по методу начисления.</w:t>
      </w:r>
    </w:p>
    <w:p w:rsidR="00982E46" w:rsidRPr="00134409" w:rsidRDefault="00982E46" w:rsidP="00982E46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134409">
        <w:rPr>
          <w:rFonts w:ascii="Times New Roman" w:hAnsi="Times New Roman" w:cs="Times New Roman"/>
        </w:rPr>
        <w:t xml:space="preserve">Выручка от реализации товаров  (работ, услуг) для целей исчисления НДС  определяется по мере отгрузки товаров (работ, услуг), для исчисления налога на доходы юридических лиц по методу начисления. </w:t>
      </w:r>
    </w:p>
    <w:p w:rsidR="00982E46" w:rsidRPr="00134409" w:rsidRDefault="00982E46" w:rsidP="00982E46">
      <w:pPr>
        <w:ind w:firstLine="567"/>
        <w:contextualSpacing/>
        <w:jc w:val="both"/>
        <w:rPr>
          <w:rFonts w:ascii="Times New Roman" w:hAnsi="Times New Roman" w:cs="Times New Roman"/>
          <w:i/>
          <w:iCs/>
        </w:rPr>
      </w:pPr>
      <w:r w:rsidRPr="00134409">
        <w:rPr>
          <w:rFonts w:ascii="Times New Roman" w:hAnsi="Times New Roman" w:cs="Times New Roman"/>
        </w:rPr>
        <w:t xml:space="preserve">В качестве материально-производственных запасов к бухгалтерскому учету принимается имущество, отвечающее </w:t>
      </w:r>
      <w:r w:rsidRPr="00134409">
        <w:rPr>
          <w:rFonts w:ascii="Times New Roman" w:hAnsi="Times New Roman" w:cs="Times New Roman"/>
          <w:iCs/>
        </w:rPr>
        <w:t>требованиям</w:t>
      </w:r>
      <w:r w:rsidRPr="00134409">
        <w:rPr>
          <w:rFonts w:ascii="Times New Roman" w:hAnsi="Times New Roman" w:cs="Times New Roman"/>
        </w:rPr>
        <w:t xml:space="preserve"> Положения по бухгалтерскому учету «Учет материально-производственных запасов». При отпуске (внутреннем перемещении) материалов в производство и ином выбытии их оценка производится </w:t>
      </w:r>
      <w:r w:rsidRPr="00134409">
        <w:rPr>
          <w:rFonts w:ascii="Times New Roman" w:hAnsi="Times New Roman" w:cs="Times New Roman"/>
          <w:i/>
          <w:iCs/>
        </w:rPr>
        <w:t xml:space="preserve">по способу ФИФО  (по себестоимости первых по времени приобретений материалов).                                              </w:t>
      </w:r>
      <w:r w:rsidRPr="00134409">
        <w:rPr>
          <w:rFonts w:ascii="Times New Roman" w:hAnsi="Times New Roman" w:cs="Times New Roman"/>
          <w:color w:val="000000"/>
        </w:rPr>
        <w:br/>
        <w:t>Лимит стоимости активов, которые учитываются в составе основных средств</w:t>
      </w:r>
      <w:r w:rsidRPr="00134409">
        <w:rPr>
          <w:rFonts w:ascii="Times New Roman" w:hAnsi="Times New Roman" w:cs="Times New Roman"/>
        </w:rPr>
        <w:t xml:space="preserve"> со сроком полезного использования более 12 месяцев</w:t>
      </w:r>
      <w:r w:rsidRPr="00134409">
        <w:rPr>
          <w:rFonts w:ascii="Times New Roman" w:hAnsi="Times New Roman" w:cs="Times New Roman"/>
          <w:color w:val="000000"/>
        </w:rPr>
        <w:t>, составляет 40 000 рублей</w:t>
      </w:r>
      <w:r w:rsidR="00265DA4">
        <w:rPr>
          <w:rFonts w:ascii="Times New Roman" w:hAnsi="Times New Roman" w:cs="Times New Roman"/>
          <w:color w:val="000000"/>
        </w:rPr>
        <w:t xml:space="preserve"> в бухгалтерском учете и 100000 рублей в налоговом учете</w:t>
      </w:r>
      <w:r w:rsidRPr="00134409">
        <w:rPr>
          <w:rFonts w:ascii="Times New Roman" w:hAnsi="Times New Roman" w:cs="Times New Roman"/>
          <w:color w:val="000000"/>
        </w:rPr>
        <w:t>.</w:t>
      </w:r>
    </w:p>
    <w:p w:rsidR="00982E46" w:rsidRPr="00134409" w:rsidRDefault="00982E46" w:rsidP="00982E46">
      <w:pPr>
        <w:ind w:firstLine="567"/>
        <w:contextualSpacing/>
        <w:jc w:val="both"/>
        <w:rPr>
          <w:rFonts w:ascii="Times New Roman" w:hAnsi="Times New Roman" w:cs="Times New Roman"/>
          <w:color w:val="000000"/>
        </w:rPr>
      </w:pPr>
      <w:r w:rsidRPr="00134409">
        <w:rPr>
          <w:rFonts w:ascii="Times New Roman" w:hAnsi="Times New Roman" w:cs="Times New Roman"/>
          <w:color w:val="000000"/>
        </w:rPr>
        <w:t>Амортизация по всем основным средствам, введенным в эксп</w:t>
      </w:r>
      <w:r w:rsidR="00265DA4">
        <w:rPr>
          <w:rFonts w:ascii="Times New Roman" w:hAnsi="Times New Roman" w:cs="Times New Roman"/>
          <w:color w:val="000000"/>
        </w:rPr>
        <w:t>луатацию в 2016</w:t>
      </w:r>
      <w:r w:rsidRPr="00134409">
        <w:rPr>
          <w:rFonts w:ascii="Times New Roman" w:hAnsi="Times New Roman" w:cs="Times New Roman"/>
          <w:color w:val="000000"/>
        </w:rPr>
        <w:t xml:space="preserve"> году, согласно учетной политики начисляется линейным способом.</w:t>
      </w:r>
    </w:p>
    <w:tbl>
      <w:tblPr>
        <w:tblW w:w="10207" w:type="dxa"/>
        <w:tblInd w:w="-269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84"/>
        <w:gridCol w:w="9923"/>
      </w:tblGrid>
      <w:tr w:rsidR="00982E46" w:rsidRPr="00134409" w:rsidTr="00982E46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82E46" w:rsidRPr="00134409" w:rsidRDefault="00982E46" w:rsidP="00982E4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67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982E46" w:rsidRPr="00134409" w:rsidRDefault="00982E46" w:rsidP="00982E46">
            <w:pPr>
              <w:autoSpaceDE w:val="0"/>
              <w:autoSpaceDN w:val="0"/>
              <w:adjustRightInd w:val="0"/>
              <w:spacing w:line="240" w:lineRule="exact"/>
              <w:ind w:firstLine="567"/>
              <w:contextualSpacing/>
              <w:jc w:val="both"/>
              <w:outlineLvl w:val="2"/>
              <w:rPr>
                <w:rFonts w:ascii="Times New Roman" w:hAnsi="Times New Roman" w:cs="Times New Roman"/>
              </w:rPr>
            </w:pPr>
            <w:r w:rsidRPr="00134409">
              <w:rPr>
                <w:rFonts w:ascii="Times New Roman" w:hAnsi="Times New Roman" w:cs="Times New Roman"/>
                <w:color w:val="000000"/>
              </w:rPr>
              <w:t>Создается резерв сомнительных долгов по расчетам с другими лицами.</w:t>
            </w:r>
            <w:r w:rsidRPr="00134409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82E46" w:rsidRPr="00134409" w:rsidRDefault="00982E46" w:rsidP="00982E46">
      <w:pPr>
        <w:autoSpaceDE w:val="0"/>
        <w:autoSpaceDN w:val="0"/>
        <w:adjustRightInd w:val="0"/>
        <w:spacing w:line="240" w:lineRule="exact"/>
        <w:ind w:firstLine="567"/>
        <w:contextualSpacing/>
        <w:jc w:val="both"/>
        <w:outlineLvl w:val="2"/>
        <w:rPr>
          <w:rFonts w:ascii="Times New Roman" w:hAnsi="Times New Roman" w:cs="Times New Roman"/>
        </w:rPr>
      </w:pPr>
      <w:r w:rsidRPr="00134409">
        <w:rPr>
          <w:rFonts w:ascii="Times New Roman" w:hAnsi="Times New Roman" w:cs="Times New Roman"/>
        </w:rPr>
        <w:t>Сумма резерва по сомнительным долгам определяется по результатам проведенной на последнее число отчетного (налогового) периода инвентаризации дебиторской задолженности.</w:t>
      </w:r>
    </w:p>
    <w:p w:rsidR="00982E46" w:rsidRPr="00134409" w:rsidRDefault="00982E46" w:rsidP="00982E46">
      <w:pPr>
        <w:autoSpaceDE w:val="0"/>
        <w:autoSpaceDN w:val="0"/>
        <w:adjustRightInd w:val="0"/>
        <w:spacing w:line="240" w:lineRule="exact"/>
        <w:ind w:firstLine="567"/>
        <w:contextualSpacing/>
        <w:jc w:val="both"/>
        <w:outlineLvl w:val="2"/>
        <w:rPr>
          <w:rFonts w:ascii="Times New Roman" w:hAnsi="Times New Roman" w:cs="Times New Roman"/>
        </w:rPr>
      </w:pPr>
      <w:r w:rsidRPr="00134409">
        <w:rPr>
          <w:rFonts w:ascii="Times New Roman" w:hAnsi="Times New Roman" w:cs="Times New Roman"/>
        </w:rPr>
        <w:t>В сумму создаваемого резерва включается полная сумма сомнительной задолженности со сроком возникновения свыше 90 календарных дней.</w:t>
      </w:r>
    </w:p>
    <w:p w:rsidR="00982E46" w:rsidRPr="00134409" w:rsidRDefault="00982E46" w:rsidP="00982E46">
      <w:pPr>
        <w:autoSpaceDE w:val="0"/>
        <w:autoSpaceDN w:val="0"/>
        <w:adjustRightInd w:val="0"/>
        <w:spacing w:line="240" w:lineRule="exact"/>
        <w:ind w:firstLine="567"/>
        <w:contextualSpacing/>
        <w:jc w:val="both"/>
        <w:outlineLvl w:val="2"/>
        <w:rPr>
          <w:rFonts w:ascii="Times New Roman" w:hAnsi="Times New Roman" w:cs="Times New Roman"/>
        </w:rPr>
      </w:pPr>
      <w:r w:rsidRPr="00134409">
        <w:rPr>
          <w:rFonts w:ascii="Times New Roman" w:hAnsi="Times New Roman" w:cs="Times New Roman"/>
        </w:rPr>
        <w:t>Формирование резерва по сомнительным долгам в бухгалтерском учете отражается в составе прочих расходов. В налоговом учете резерв по сомнительным долгам не создается .</w:t>
      </w:r>
    </w:p>
    <w:p w:rsidR="00982E46" w:rsidRPr="00982E46" w:rsidRDefault="00982E46" w:rsidP="00982E46">
      <w:pPr>
        <w:autoSpaceDE w:val="0"/>
        <w:autoSpaceDN w:val="0"/>
        <w:adjustRightInd w:val="0"/>
        <w:spacing w:line="240" w:lineRule="exact"/>
        <w:ind w:firstLine="567"/>
        <w:contextualSpacing/>
        <w:jc w:val="both"/>
        <w:outlineLvl w:val="2"/>
        <w:rPr>
          <w:rFonts w:ascii="Times New Roman" w:hAnsi="Times New Roman" w:cs="Times New Roman"/>
        </w:rPr>
      </w:pPr>
      <w:r w:rsidRPr="00134409">
        <w:rPr>
          <w:rFonts w:ascii="Times New Roman" w:hAnsi="Times New Roman" w:cs="Times New Roman"/>
        </w:rPr>
        <w:t>По состоянию на 31 декабря 201</w:t>
      </w:r>
      <w:r w:rsidR="00265DA4">
        <w:rPr>
          <w:rFonts w:ascii="Times New Roman" w:hAnsi="Times New Roman" w:cs="Times New Roman"/>
        </w:rPr>
        <w:t>6</w:t>
      </w:r>
      <w:r w:rsidRPr="00134409">
        <w:rPr>
          <w:rFonts w:ascii="Times New Roman" w:hAnsi="Times New Roman" w:cs="Times New Roman"/>
        </w:rPr>
        <w:t xml:space="preserve"> года сформирован резерв по сомнительным долгам в сумме </w:t>
      </w:r>
      <w:r w:rsidR="00786BEF">
        <w:rPr>
          <w:rFonts w:ascii="Times New Roman" w:hAnsi="Times New Roman" w:cs="Times New Roman"/>
        </w:rPr>
        <w:t>172318</w:t>
      </w:r>
      <w:r w:rsidRPr="00134409">
        <w:rPr>
          <w:rFonts w:ascii="Times New Roman" w:hAnsi="Times New Roman" w:cs="Times New Roman"/>
        </w:rPr>
        <w:t xml:space="preserve"> тыс. рублей</w:t>
      </w:r>
      <w:r w:rsidRPr="00982E46">
        <w:rPr>
          <w:rFonts w:ascii="Times New Roman" w:hAnsi="Times New Roman" w:cs="Times New Roman"/>
        </w:rPr>
        <w:t>.</w:t>
      </w:r>
    </w:p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1575"/>
      </w:tblGrid>
      <w:tr w:rsidR="00982E46" w:rsidRPr="00982E46" w:rsidTr="00982E46">
        <w:trPr>
          <w:hidden/>
        </w:trPr>
        <w:tc>
          <w:tcPr>
            <w:tcW w:w="1575" w:type="dxa"/>
            <w:vAlign w:val="center"/>
            <w:hideMark/>
          </w:tcPr>
          <w:p w:rsidR="00982E46" w:rsidRPr="00982E46" w:rsidRDefault="00982E46" w:rsidP="00982E46">
            <w:pPr>
              <w:contextualSpacing/>
              <w:rPr>
                <w:rFonts w:ascii="Times New Roman" w:hAnsi="Times New Roman" w:cs="Times New Roman"/>
                <w:vanish/>
                <w:sz w:val="16"/>
                <w:szCs w:val="16"/>
              </w:rPr>
            </w:pPr>
          </w:p>
        </w:tc>
      </w:tr>
    </w:tbl>
    <w:p w:rsidR="00982E46" w:rsidRPr="00982E46" w:rsidRDefault="00982E46" w:rsidP="00134409">
      <w:pPr>
        <w:autoSpaceDE w:val="0"/>
        <w:autoSpaceDN w:val="0"/>
        <w:adjustRightInd w:val="0"/>
        <w:spacing w:line="240" w:lineRule="exact"/>
        <w:ind w:firstLine="567"/>
        <w:contextualSpacing/>
        <w:jc w:val="both"/>
        <w:outlineLvl w:val="2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</w:t>
      </w: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i w:val="0"/>
          <w:sz w:val="28"/>
          <w:szCs w:val="28"/>
          <w:lang w:bidi="ru-RU"/>
        </w:rPr>
      </w:pPr>
      <w:r w:rsidRPr="00982E46">
        <w:rPr>
          <w:rStyle w:val="SUBST"/>
          <w:rFonts w:eastAsiaTheme="minorHAnsi"/>
          <w:i w:val="0"/>
          <w:sz w:val="28"/>
          <w:szCs w:val="28"/>
          <w:lang w:bidi="ru-RU"/>
        </w:rPr>
        <w:t>Информация об участии в совместной деятельности.</w:t>
      </w: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b w:val="0"/>
          <w:i w:val="0"/>
          <w:sz w:val="28"/>
          <w:szCs w:val="28"/>
          <w:lang w:bidi="ru-RU"/>
        </w:rPr>
      </w:pPr>
    </w:p>
    <w:p w:rsidR="00982E46" w:rsidRPr="00982E46" w:rsidRDefault="00982E46" w:rsidP="00982E46">
      <w:pPr>
        <w:ind w:firstLine="142"/>
        <w:contextualSpacing/>
        <w:jc w:val="both"/>
        <w:rPr>
          <w:rFonts w:ascii="Times New Roman" w:hAnsi="Times New Roman" w:cs="Times New Roman"/>
        </w:rPr>
      </w:pPr>
      <w:r w:rsidRPr="00982E46">
        <w:rPr>
          <w:rStyle w:val="SUBST"/>
          <w:rFonts w:eastAsiaTheme="minorHAnsi"/>
          <w:b w:val="0"/>
          <w:i w:val="0"/>
          <w:sz w:val="22"/>
          <w:szCs w:val="22"/>
          <w:lang w:bidi="ru-RU"/>
        </w:rPr>
        <w:t xml:space="preserve">    Деятельность организации, осуществляемая с целью извлечения экономических выгод или дохода совместно с другими организациями и (или) индивидуальными предпринимателями путем объединения вкладов и (или) совместных действий без образования юридического лица в отчетном году отсутствовала.</w:t>
      </w:r>
    </w:p>
    <w:p w:rsidR="00982E46" w:rsidRPr="00982E46" w:rsidRDefault="00982E46" w:rsidP="00982E46">
      <w:pPr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E46" w:rsidRPr="00982E46" w:rsidRDefault="00982E46" w:rsidP="00982E46">
      <w:pPr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E46">
        <w:rPr>
          <w:rFonts w:ascii="Times New Roman" w:hAnsi="Times New Roman" w:cs="Times New Roman"/>
          <w:b/>
          <w:sz w:val="28"/>
          <w:szCs w:val="28"/>
        </w:rPr>
        <w:t>Обязательная ежегодная инвентаризация.</w:t>
      </w:r>
    </w:p>
    <w:p w:rsidR="00982E46" w:rsidRPr="00982E46" w:rsidRDefault="00982E46" w:rsidP="00982E46">
      <w:pPr>
        <w:ind w:firstLine="720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Обязательная ежегодная инвентаризации проводилась  на основании приказа № </w:t>
      </w:r>
      <w:r w:rsidR="00E41BEE">
        <w:rPr>
          <w:rFonts w:ascii="Times New Roman" w:hAnsi="Times New Roman" w:cs="Times New Roman"/>
        </w:rPr>
        <w:t>982</w:t>
      </w:r>
      <w:r w:rsidRPr="00982E46">
        <w:rPr>
          <w:rFonts w:ascii="Times New Roman" w:hAnsi="Times New Roman" w:cs="Times New Roman"/>
        </w:rPr>
        <w:t xml:space="preserve"> от </w:t>
      </w:r>
      <w:r w:rsidR="00E41BEE">
        <w:rPr>
          <w:rFonts w:ascii="Times New Roman" w:hAnsi="Times New Roman" w:cs="Times New Roman"/>
        </w:rPr>
        <w:t>0</w:t>
      </w:r>
      <w:r w:rsidRPr="00982E46">
        <w:rPr>
          <w:rFonts w:ascii="Times New Roman" w:hAnsi="Times New Roman" w:cs="Times New Roman"/>
        </w:rPr>
        <w:t>7.09.201</w:t>
      </w:r>
      <w:r w:rsidR="00786BEF">
        <w:rPr>
          <w:rFonts w:ascii="Times New Roman" w:hAnsi="Times New Roman" w:cs="Times New Roman"/>
        </w:rPr>
        <w:t>6</w:t>
      </w:r>
      <w:r w:rsidRPr="00982E46">
        <w:rPr>
          <w:rFonts w:ascii="Times New Roman" w:hAnsi="Times New Roman" w:cs="Times New Roman"/>
        </w:rPr>
        <w:t xml:space="preserve"> г.  и  № 1</w:t>
      </w:r>
      <w:r w:rsidR="00E8526C">
        <w:rPr>
          <w:rFonts w:ascii="Times New Roman" w:hAnsi="Times New Roman" w:cs="Times New Roman"/>
        </w:rPr>
        <w:t>106 от 07.09</w:t>
      </w:r>
      <w:r w:rsidR="00786BEF">
        <w:rPr>
          <w:rFonts w:ascii="Times New Roman" w:hAnsi="Times New Roman" w:cs="Times New Roman"/>
        </w:rPr>
        <w:t>.2016</w:t>
      </w:r>
      <w:r w:rsidRPr="00982E46">
        <w:rPr>
          <w:rFonts w:ascii="Times New Roman" w:hAnsi="Times New Roman" w:cs="Times New Roman"/>
        </w:rPr>
        <w:t xml:space="preserve"> г. по состоянию: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371"/>
        <w:gridCol w:w="2091"/>
      </w:tblGrid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7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Объект инвентаризации</w:t>
            </w:r>
          </w:p>
        </w:tc>
        <w:tc>
          <w:tcPr>
            <w:tcW w:w="209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Дата</w:t>
            </w:r>
          </w:p>
        </w:tc>
      </w:tr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371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Незавершенное строительство, реконструкция, монтаж оборудования</w:t>
            </w:r>
          </w:p>
        </w:tc>
        <w:tc>
          <w:tcPr>
            <w:tcW w:w="2091" w:type="dxa"/>
          </w:tcPr>
          <w:p w:rsidR="00982E46" w:rsidRPr="00982E46" w:rsidRDefault="00982E46" w:rsidP="00786BE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01.10.201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371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Ценные бумаги и бланки строгой отчетности</w:t>
            </w:r>
          </w:p>
        </w:tc>
        <w:tc>
          <w:tcPr>
            <w:tcW w:w="2091" w:type="dxa"/>
          </w:tcPr>
          <w:p w:rsidR="00982E46" w:rsidRPr="00982E46" w:rsidRDefault="00982E46" w:rsidP="00786BE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31.12.201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371" w:type="dxa"/>
          </w:tcPr>
          <w:p w:rsidR="00982E46" w:rsidRPr="00982E46" w:rsidRDefault="00982E46" w:rsidP="00B5117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Основны</w:t>
            </w:r>
            <w:r w:rsidR="00B5117C">
              <w:rPr>
                <w:rFonts w:ascii="Times New Roman" w:hAnsi="Times New Roman" w:cs="Times New Roman"/>
              </w:rPr>
              <w:t>е</w:t>
            </w:r>
            <w:r w:rsidRPr="00982E46">
              <w:rPr>
                <w:rFonts w:ascii="Times New Roman" w:hAnsi="Times New Roman" w:cs="Times New Roman"/>
              </w:rPr>
              <w:t xml:space="preserve"> и вспомогательных материал</w:t>
            </w:r>
            <w:r w:rsidR="00B5117C">
              <w:rPr>
                <w:rFonts w:ascii="Times New Roman" w:hAnsi="Times New Roman" w:cs="Times New Roman"/>
              </w:rPr>
              <w:t>ы</w:t>
            </w:r>
            <w:r w:rsidRPr="00982E46">
              <w:rPr>
                <w:rFonts w:ascii="Times New Roman" w:hAnsi="Times New Roman" w:cs="Times New Roman"/>
              </w:rPr>
              <w:t>, товар</w:t>
            </w:r>
            <w:r w:rsidR="00B5117C">
              <w:rPr>
                <w:rFonts w:ascii="Times New Roman" w:hAnsi="Times New Roman" w:cs="Times New Roman"/>
              </w:rPr>
              <w:t>ы</w:t>
            </w:r>
            <w:r w:rsidRPr="00982E46">
              <w:rPr>
                <w:rFonts w:ascii="Times New Roman" w:hAnsi="Times New Roman" w:cs="Times New Roman"/>
              </w:rPr>
              <w:t>, запасны</w:t>
            </w:r>
            <w:r w:rsidR="00B5117C">
              <w:rPr>
                <w:rFonts w:ascii="Times New Roman" w:hAnsi="Times New Roman" w:cs="Times New Roman"/>
              </w:rPr>
              <w:t>е</w:t>
            </w:r>
            <w:r w:rsidRPr="00982E46">
              <w:rPr>
                <w:rFonts w:ascii="Times New Roman" w:hAnsi="Times New Roman" w:cs="Times New Roman"/>
              </w:rPr>
              <w:t xml:space="preserve"> част</w:t>
            </w:r>
            <w:r w:rsidR="00B5117C">
              <w:rPr>
                <w:rFonts w:ascii="Times New Roman" w:hAnsi="Times New Roman" w:cs="Times New Roman"/>
              </w:rPr>
              <w:t>и</w:t>
            </w:r>
            <w:r w:rsidRPr="00982E46">
              <w:rPr>
                <w:rFonts w:ascii="Times New Roman" w:hAnsi="Times New Roman" w:cs="Times New Roman"/>
              </w:rPr>
              <w:t>, ГСМ,  малоценны</w:t>
            </w:r>
            <w:r w:rsidR="00B5117C">
              <w:rPr>
                <w:rFonts w:ascii="Times New Roman" w:hAnsi="Times New Roman" w:cs="Times New Roman"/>
              </w:rPr>
              <w:t>е</w:t>
            </w:r>
            <w:r w:rsidRPr="00982E46">
              <w:rPr>
                <w:rFonts w:ascii="Times New Roman" w:hAnsi="Times New Roman" w:cs="Times New Roman"/>
              </w:rPr>
              <w:t xml:space="preserve"> и быстроизнашивающи</w:t>
            </w:r>
            <w:r w:rsidR="00B5117C">
              <w:rPr>
                <w:rFonts w:ascii="Times New Roman" w:hAnsi="Times New Roman" w:cs="Times New Roman"/>
              </w:rPr>
              <w:t>е</w:t>
            </w:r>
            <w:r w:rsidRPr="00982E46">
              <w:rPr>
                <w:rFonts w:ascii="Times New Roman" w:hAnsi="Times New Roman" w:cs="Times New Roman"/>
              </w:rPr>
              <w:t>ся предмет</w:t>
            </w:r>
            <w:r w:rsidR="00B5117C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091" w:type="dxa"/>
          </w:tcPr>
          <w:p w:rsidR="00982E46" w:rsidRPr="00982E46" w:rsidRDefault="00982E46" w:rsidP="00786BE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01.10.201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371" w:type="dxa"/>
          </w:tcPr>
          <w:p w:rsidR="00982E46" w:rsidRPr="00982E46" w:rsidRDefault="00982E46" w:rsidP="00B5117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Основны</w:t>
            </w:r>
            <w:r w:rsidR="00B5117C">
              <w:rPr>
                <w:rFonts w:ascii="Times New Roman" w:hAnsi="Times New Roman" w:cs="Times New Roman"/>
              </w:rPr>
              <w:t>е</w:t>
            </w:r>
            <w:r w:rsidRPr="00982E46">
              <w:rPr>
                <w:rFonts w:ascii="Times New Roman" w:hAnsi="Times New Roman" w:cs="Times New Roman"/>
              </w:rPr>
              <w:t xml:space="preserve"> средств</w:t>
            </w:r>
            <w:r w:rsidR="00B5117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091" w:type="dxa"/>
          </w:tcPr>
          <w:p w:rsidR="00982E46" w:rsidRPr="00982E46" w:rsidRDefault="00982E46" w:rsidP="00786BE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01.10.201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371" w:type="dxa"/>
          </w:tcPr>
          <w:p w:rsidR="00982E46" w:rsidRPr="00982E46" w:rsidRDefault="00982E46" w:rsidP="00B5117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Остатк</w:t>
            </w:r>
            <w:r w:rsidR="00B5117C">
              <w:rPr>
                <w:rFonts w:ascii="Times New Roman" w:hAnsi="Times New Roman" w:cs="Times New Roman"/>
              </w:rPr>
              <w:t>и</w:t>
            </w:r>
            <w:r w:rsidRPr="00982E46">
              <w:rPr>
                <w:rFonts w:ascii="Times New Roman" w:hAnsi="Times New Roman" w:cs="Times New Roman"/>
              </w:rPr>
              <w:t xml:space="preserve"> на счетах денежных средств</w:t>
            </w:r>
          </w:p>
        </w:tc>
        <w:tc>
          <w:tcPr>
            <w:tcW w:w="2091" w:type="dxa"/>
          </w:tcPr>
          <w:p w:rsidR="00982E46" w:rsidRPr="00982E46" w:rsidRDefault="00982E46" w:rsidP="00786BE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31.12.201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371" w:type="dxa"/>
          </w:tcPr>
          <w:p w:rsidR="00982E46" w:rsidRPr="00982E46" w:rsidRDefault="00982E46" w:rsidP="00B5117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Расчет</w:t>
            </w:r>
            <w:r w:rsidR="00B5117C">
              <w:rPr>
                <w:rFonts w:ascii="Times New Roman" w:hAnsi="Times New Roman" w:cs="Times New Roman"/>
              </w:rPr>
              <w:t>ы</w:t>
            </w:r>
            <w:r w:rsidRPr="00982E46">
              <w:rPr>
                <w:rFonts w:ascii="Times New Roman" w:hAnsi="Times New Roman" w:cs="Times New Roman"/>
              </w:rPr>
              <w:t xml:space="preserve"> по налогам, взносам и други</w:t>
            </w:r>
            <w:r w:rsidR="00B5117C">
              <w:rPr>
                <w:rFonts w:ascii="Times New Roman" w:hAnsi="Times New Roman" w:cs="Times New Roman"/>
              </w:rPr>
              <w:t>м</w:t>
            </w:r>
            <w:r w:rsidRPr="00982E46">
              <w:rPr>
                <w:rFonts w:ascii="Times New Roman" w:hAnsi="Times New Roman" w:cs="Times New Roman"/>
              </w:rPr>
              <w:t xml:space="preserve"> платеж</w:t>
            </w:r>
            <w:r w:rsidR="00B5117C">
              <w:rPr>
                <w:rFonts w:ascii="Times New Roman" w:hAnsi="Times New Roman" w:cs="Times New Roman"/>
              </w:rPr>
              <w:t>ам</w:t>
            </w:r>
            <w:r w:rsidRPr="00982E46">
              <w:rPr>
                <w:rFonts w:ascii="Times New Roman" w:hAnsi="Times New Roman" w:cs="Times New Roman"/>
              </w:rPr>
              <w:t xml:space="preserve"> в бюджет и внебюджетные фонды</w:t>
            </w:r>
          </w:p>
        </w:tc>
        <w:tc>
          <w:tcPr>
            <w:tcW w:w="2091" w:type="dxa"/>
          </w:tcPr>
          <w:p w:rsidR="00982E46" w:rsidRPr="00982E46" w:rsidRDefault="00982E46" w:rsidP="00786BE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31.12.201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  <w:tr w:rsidR="00982E46" w:rsidRPr="00982E46" w:rsidTr="00134409"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371" w:type="dxa"/>
          </w:tcPr>
          <w:p w:rsidR="00982E46" w:rsidRPr="00982E46" w:rsidRDefault="00982E46" w:rsidP="00B5117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Расход</w:t>
            </w:r>
            <w:r w:rsidR="00B5117C">
              <w:rPr>
                <w:rFonts w:ascii="Times New Roman" w:hAnsi="Times New Roman" w:cs="Times New Roman"/>
              </w:rPr>
              <w:t>ы</w:t>
            </w:r>
            <w:r w:rsidRPr="00982E46">
              <w:rPr>
                <w:rFonts w:ascii="Times New Roman" w:hAnsi="Times New Roman" w:cs="Times New Roman"/>
              </w:rPr>
              <w:t xml:space="preserve"> будущих периодов</w:t>
            </w:r>
          </w:p>
        </w:tc>
        <w:tc>
          <w:tcPr>
            <w:tcW w:w="2091" w:type="dxa"/>
          </w:tcPr>
          <w:p w:rsidR="00982E46" w:rsidRPr="00982E46" w:rsidRDefault="00982E46" w:rsidP="00E41BE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31.12.201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  <w:tr w:rsidR="00982E46" w:rsidRPr="00982E46" w:rsidTr="00134409">
        <w:trPr>
          <w:trHeight w:val="543"/>
        </w:trPr>
        <w:tc>
          <w:tcPr>
            <w:tcW w:w="675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371" w:type="dxa"/>
          </w:tcPr>
          <w:p w:rsidR="00982E46" w:rsidRPr="00982E46" w:rsidRDefault="00982E46" w:rsidP="00B5117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Расч</w:t>
            </w:r>
            <w:r w:rsidR="00B5117C">
              <w:rPr>
                <w:rFonts w:ascii="Times New Roman" w:hAnsi="Times New Roman" w:cs="Times New Roman"/>
              </w:rPr>
              <w:t>еты  с дебиторами и кредиторами.</w:t>
            </w:r>
          </w:p>
        </w:tc>
        <w:tc>
          <w:tcPr>
            <w:tcW w:w="2091" w:type="dxa"/>
          </w:tcPr>
          <w:p w:rsidR="00E41BEE" w:rsidRDefault="00E41BEE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31.03.201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  <w:p w:rsid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30.06.201</w:t>
            </w:r>
            <w:r w:rsidR="00786BEF">
              <w:rPr>
                <w:rFonts w:ascii="Times New Roman" w:hAnsi="Times New Roman" w:cs="Times New Roman"/>
              </w:rPr>
              <w:t>6</w:t>
            </w:r>
            <w:r w:rsidRPr="00982E46">
              <w:rPr>
                <w:rFonts w:ascii="Times New Roman" w:hAnsi="Times New Roman" w:cs="Times New Roman"/>
              </w:rPr>
              <w:t xml:space="preserve"> </w:t>
            </w:r>
          </w:p>
          <w:p w:rsidR="00E41BEE" w:rsidRPr="00982E46" w:rsidRDefault="00E41BEE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30.09</w:t>
            </w:r>
            <w:r w:rsidRPr="00982E46">
              <w:rPr>
                <w:rFonts w:ascii="Times New Roman" w:hAnsi="Times New Roman" w:cs="Times New Roman"/>
              </w:rPr>
              <w:t>.201</w:t>
            </w:r>
            <w:r w:rsidR="00786BEF">
              <w:rPr>
                <w:rFonts w:ascii="Times New Roman" w:hAnsi="Times New Roman" w:cs="Times New Roman"/>
              </w:rPr>
              <w:t>6</w:t>
            </w:r>
            <w:r w:rsidRPr="00982E46">
              <w:rPr>
                <w:rFonts w:ascii="Times New Roman" w:hAnsi="Times New Roman" w:cs="Times New Roman"/>
              </w:rPr>
              <w:t xml:space="preserve"> </w:t>
            </w:r>
          </w:p>
          <w:p w:rsidR="00982E46" w:rsidRPr="00982E46" w:rsidRDefault="00982E46" w:rsidP="00786BE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на 31.12.201</w:t>
            </w:r>
            <w:r w:rsidR="00786BEF">
              <w:rPr>
                <w:rFonts w:ascii="Times New Roman" w:hAnsi="Times New Roman" w:cs="Times New Roman"/>
              </w:rPr>
              <w:t>6</w:t>
            </w:r>
          </w:p>
        </w:tc>
      </w:tr>
    </w:tbl>
    <w:p w:rsidR="00982E46" w:rsidRPr="00982E46" w:rsidRDefault="00982E46" w:rsidP="00982E46">
      <w:pPr>
        <w:ind w:firstLine="720"/>
        <w:contextualSpacing/>
        <w:jc w:val="both"/>
        <w:rPr>
          <w:rFonts w:ascii="Times New Roman" w:hAnsi="Times New Roman" w:cs="Times New Roman"/>
        </w:rPr>
      </w:pPr>
    </w:p>
    <w:p w:rsidR="00982E46" w:rsidRPr="00982E46" w:rsidRDefault="00982E46" w:rsidP="00982E46">
      <w:pPr>
        <w:ind w:firstLine="720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В ходе инвентаризации расхождений между данными бухгалтерского учета и фактическим наличием материальных ценностей и обязательств не обнаружено. Результаты инвентаризации утверждены ведомостью учета результатов, выявленных инвентаризацией.</w:t>
      </w:r>
    </w:p>
    <w:p w:rsidR="00134409" w:rsidRDefault="00134409" w:rsidP="00982E46">
      <w:pPr>
        <w:pStyle w:val="2"/>
        <w:contextualSpacing/>
        <w:jc w:val="center"/>
        <w:rPr>
          <w:rFonts w:ascii="Times New Roman" w:hAnsi="Times New Roman"/>
          <w:i w:val="0"/>
        </w:rPr>
      </w:pPr>
    </w:p>
    <w:p w:rsidR="00134409" w:rsidRDefault="00134409" w:rsidP="00982E46">
      <w:pPr>
        <w:pStyle w:val="2"/>
        <w:contextualSpacing/>
        <w:jc w:val="center"/>
        <w:rPr>
          <w:rFonts w:ascii="Times New Roman" w:hAnsi="Times New Roman"/>
          <w:i w:val="0"/>
        </w:rPr>
      </w:pPr>
    </w:p>
    <w:p w:rsidR="00982E46" w:rsidRPr="00982E46" w:rsidRDefault="00982E46" w:rsidP="00982E46">
      <w:pPr>
        <w:pStyle w:val="2"/>
        <w:contextualSpacing/>
        <w:jc w:val="center"/>
        <w:rPr>
          <w:rFonts w:ascii="Times New Roman" w:hAnsi="Times New Roman"/>
          <w:i w:val="0"/>
        </w:rPr>
      </w:pPr>
      <w:r w:rsidRPr="00982E46">
        <w:rPr>
          <w:rFonts w:ascii="Times New Roman" w:hAnsi="Times New Roman"/>
          <w:i w:val="0"/>
        </w:rPr>
        <w:t>Оценка рисков  и системы внутреннего контроля.</w:t>
      </w:r>
    </w:p>
    <w:p w:rsidR="00982E46" w:rsidRPr="00982E46" w:rsidRDefault="00982E46" w:rsidP="00982E46">
      <w:pPr>
        <w:ind w:firstLine="720"/>
        <w:contextualSpacing/>
        <w:jc w:val="both"/>
        <w:rPr>
          <w:rFonts w:ascii="Times New Roman" w:hAnsi="Times New Roman" w:cs="Times New Roman"/>
        </w:rPr>
      </w:pPr>
    </w:p>
    <w:p w:rsidR="00982E46" w:rsidRPr="00982E46" w:rsidRDefault="00982E46" w:rsidP="00982E46">
      <w:pPr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           В процессе деятельности возможно возникновение рисков способных влиять на финансовое положение и финансовые результаты деятельности предприятия. Их можно разделить на группы: рыночные, кредитные, страновые и региональные, правовые репутационные, риск ликвидности.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8"/>
        <w:gridCol w:w="5274"/>
        <w:gridCol w:w="3045"/>
      </w:tblGrid>
      <w:tr w:rsidR="00982E46" w:rsidRPr="00982E46" w:rsidTr="00982E46">
        <w:tc>
          <w:tcPr>
            <w:tcW w:w="1818" w:type="dxa"/>
          </w:tcPr>
          <w:p w:rsidR="00982E46" w:rsidRDefault="00982E46" w:rsidP="00982E46">
            <w:pPr>
              <w:pStyle w:val="ad"/>
              <w:contextualSpacing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Группа</w:t>
            </w:r>
          </w:p>
          <w:p w:rsidR="00134409" w:rsidRPr="00982E46" w:rsidRDefault="00134409" w:rsidP="00982E46">
            <w:pPr>
              <w:pStyle w:val="ad"/>
              <w:contextualSpacing/>
              <w:rPr>
                <w:b w:val="0"/>
                <w:sz w:val="24"/>
                <w:szCs w:val="24"/>
              </w:rPr>
            </w:pPr>
          </w:p>
        </w:tc>
        <w:tc>
          <w:tcPr>
            <w:tcW w:w="5274" w:type="dxa"/>
          </w:tcPr>
          <w:p w:rsidR="00982E46" w:rsidRPr="00982E46" w:rsidRDefault="00982E46" w:rsidP="00982E46">
            <w:pPr>
              <w:pStyle w:val="ad"/>
              <w:contextualSpacing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Факторы</w:t>
            </w:r>
          </w:p>
        </w:tc>
        <w:tc>
          <w:tcPr>
            <w:tcW w:w="3045" w:type="dxa"/>
          </w:tcPr>
          <w:p w:rsidR="00982E46" w:rsidRPr="00982E46" w:rsidRDefault="00982E46" w:rsidP="00786BEF">
            <w:pPr>
              <w:pStyle w:val="ad"/>
              <w:contextualSpacing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Влияние в 201</w:t>
            </w:r>
            <w:r w:rsidR="00786BEF">
              <w:rPr>
                <w:b w:val="0"/>
                <w:sz w:val="24"/>
                <w:szCs w:val="24"/>
              </w:rPr>
              <w:t>6</w:t>
            </w:r>
            <w:r w:rsidRPr="00982E46">
              <w:rPr>
                <w:b w:val="0"/>
                <w:sz w:val="24"/>
                <w:szCs w:val="24"/>
              </w:rPr>
              <w:t>г.</w:t>
            </w:r>
          </w:p>
        </w:tc>
      </w:tr>
      <w:tr w:rsidR="00982E46" w:rsidRPr="00982E46" w:rsidTr="00982E46">
        <w:tc>
          <w:tcPr>
            <w:tcW w:w="1818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 xml:space="preserve"> Рыночные</w:t>
            </w:r>
          </w:p>
        </w:tc>
        <w:tc>
          <w:tcPr>
            <w:tcW w:w="5274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 xml:space="preserve">Неблагоприятное изменение  цен на товары (работы, услуги), курсов иностранных валют, процентных ставок  </w:t>
            </w:r>
          </w:p>
        </w:tc>
        <w:tc>
          <w:tcPr>
            <w:tcW w:w="3045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 xml:space="preserve">Существенного влияния не оказали </w:t>
            </w:r>
          </w:p>
        </w:tc>
      </w:tr>
      <w:tr w:rsidR="00982E46" w:rsidRPr="00982E46" w:rsidTr="00982E46">
        <w:tc>
          <w:tcPr>
            <w:tcW w:w="1818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 xml:space="preserve">Кредитные </w:t>
            </w:r>
          </w:p>
        </w:tc>
        <w:tc>
          <w:tcPr>
            <w:tcW w:w="5274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 xml:space="preserve">Связаны с ненадлежащим исполнением другими лицами обязательств по расчетам за отгруженную продукцию, отсрочки и рассрочки за проданную продукцию. </w:t>
            </w:r>
          </w:p>
        </w:tc>
        <w:tc>
          <w:tcPr>
            <w:tcW w:w="3045" w:type="dxa"/>
          </w:tcPr>
          <w:p w:rsidR="00982E46" w:rsidRPr="00982E46" w:rsidRDefault="00982E46" w:rsidP="00982E46">
            <w:pPr>
              <w:pStyle w:val="ad"/>
              <w:contextualSpacing/>
              <w:jc w:val="left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Не все обязательства исполнены своевременно. Существенного влияния не оказали.</w:t>
            </w:r>
          </w:p>
        </w:tc>
      </w:tr>
      <w:tr w:rsidR="00982E46" w:rsidRPr="00982E46" w:rsidTr="00982E46">
        <w:tc>
          <w:tcPr>
            <w:tcW w:w="1818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Правовые</w:t>
            </w:r>
          </w:p>
        </w:tc>
        <w:tc>
          <w:tcPr>
            <w:tcW w:w="5274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 xml:space="preserve">Связаны с изменением валютного, налогового, таможенного законодательства. </w:t>
            </w:r>
          </w:p>
        </w:tc>
        <w:tc>
          <w:tcPr>
            <w:tcW w:w="3045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Существенного влияния не оказали.</w:t>
            </w:r>
          </w:p>
        </w:tc>
      </w:tr>
      <w:tr w:rsidR="00982E46" w:rsidRPr="00982E46" w:rsidTr="00982E46">
        <w:tc>
          <w:tcPr>
            <w:tcW w:w="1818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Репутационные</w:t>
            </w:r>
          </w:p>
        </w:tc>
        <w:tc>
          <w:tcPr>
            <w:tcW w:w="5274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 xml:space="preserve">Связаны с уменьшением числа покупателей и заказчиков. </w:t>
            </w:r>
          </w:p>
        </w:tc>
        <w:tc>
          <w:tcPr>
            <w:tcW w:w="3045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Основные покупатели и заказчики не менялись.</w:t>
            </w:r>
          </w:p>
        </w:tc>
      </w:tr>
      <w:tr w:rsidR="00982E46" w:rsidRPr="00982E46" w:rsidTr="00982E46">
        <w:tc>
          <w:tcPr>
            <w:tcW w:w="1818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Страновые и региональные</w:t>
            </w:r>
          </w:p>
        </w:tc>
        <w:tc>
          <w:tcPr>
            <w:tcW w:w="5274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Связаны с политической и экономической ситуацией.</w:t>
            </w:r>
          </w:p>
        </w:tc>
        <w:tc>
          <w:tcPr>
            <w:tcW w:w="3045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Существенного влияния не оказали.</w:t>
            </w:r>
          </w:p>
        </w:tc>
      </w:tr>
      <w:tr w:rsidR="00982E46" w:rsidRPr="00982E46" w:rsidTr="00982E46">
        <w:tc>
          <w:tcPr>
            <w:tcW w:w="1818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Риск ликвидности</w:t>
            </w:r>
          </w:p>
        </w:tc>
        <w:tc>
          <w:tcPr>
            <w:tcW w:w="5274" w:type="dxa"/>
          </w:tcPr>
          <w:p w:rsidR="00982E46" w:rsidRPr="00982E46" w:rsidRDefault="00982E46" w:rsidP="00982E46">
            <w:pPr>
              <w:pStyle w:val="ad"/>
              <w:contextualSpacing/>
              <w:jc w:val="both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Связан с возможностями организации своевременно и в полном объеме погасить финансовые обязательства</w:t>
            </w:r>
          </w:p>
        </w:tc>
        <w:tc>
          <w:tcPr>
            <w:tcW w:w="3045" w:type="dxa"/>
          </w:tcPr>
          <w:p w:rsidR="00982E46" w:rsidRPr="00982E46" w:rsidRDefault="00982E46" w:rsidP="00982E46">
            <w:pPr>
              <w:pStyle w:val="ad"/>
              <w:contextualSpacing/>
              <w:jc w:val="left"/>
              <w:rPr>
                <w:b w:val="0"/>
                <w:sz w:val="24"/>
                <w:szCs w:val="24"/>
              </w:rPr>
            </w:pPr>
            <w:r w:rsidRPr="00982E46">
              <w:rPr>
                <w:b w:val="0"/>
                <w:sz w:val="24"/>
                <w:szCs w:val="24"/>
              </w:rPr>
              <w:t>Наступление риска минимально.</w:t>
            </w:r>
          </w:p>
        </w:tc>
      </w:tr>
    </w:tbl>
    <w:p w:rsidR="00134409" w:rsidRDefault="00134409" w:rsidP="00134409">
      <w:pPr>
        <w:contextualSpacing/>
        <w:rPr>
          <w:rFonts w:ascii="Times New Roman" w:hAnsi="Times New Roman" w:cs="Times New Roman"/>
        </w:rPr>
      </w:pPr>
    </w:p>
    <w:p w:rsidR="00134409" w:rsidRDefault="00134409" w:rsidP="00134409">
      <w:pPr>
        <w:contextualSpacing/>
        <w:rPr>
          <w:rStyle w:val="SUBST"/>
          <w:rFonts w:eastAsiaTheme="minorHAnsi"/>
          <w:i w:val="0"/>
          <w:sz w:val="28"/>
          <w:szCs w:val="28"/>
          <w:lang w:bidi="ru-RU"/>
        </w:rPr>
      </w:pPr>
    </w:p>
    <w:p w:rsidR="00982E46" w:rsidRPr="00982E46" w:rsidRDefault="00982E46" w:rsidP="00134409">
      <w:pPr>
        <w:contextualSpacing/>
        <w:jc w:val="center"/>
        <w:rPr>
          <w:rStyle w:val="SUBST"/>
          <w:rFonts w:eastAsiaTheme="minorHAnsi"/>
          <w:i w:val="0"/>
          <w:sz w:val="28"/>
          <w:szCs w:val="28"/>
          <w:lang w:bidi="ru-RU"/>
        </w:rPr>
      </w:pPr>
      <w:r w:rsidRPr="00982E46">
        <w:rPr>
          <w:rStyle w:val="SUBST"/>
          <w:rFonts w:eastAsiaTheme="minorHAnsi"/>
          <w:i w:val="0"/>
          <w:sz w:val="28"/>
          <w:szCs w:val="28"/>
          <w:lang w:bidi="ru-RU"/>
        </w:rPr>
        <w:t>Информация, связанная с осуществлением договора доверительного управления имуществом.</w:t>
      </w: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b w:val="0"/>
          <w:i w:val="0"/>
          <w:sz w:val="28"/>
          <w:szCs w:val="28"/>
          <w:lang w:bidi="ru-RU"/>
        </w:rPr>
      </w:pPr>
    </w:p>
    <w:p w:rsidR="00982E46" w:rsidRPr="00982E46" w:rsidRDefault="00982E46" w:rsidP="00982E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2E46">
        <w:rPr>
          <w:rStyle w:val="SUBST"/>
          <w:rFonts w:eastAsiaTheme="minorHAnsi"/>
          <w:b w:val="0"/>
          <w:i w:val="0"/>
          <w:sz w:val="24"/>
          <w:szCs w:val="24"/>
          <w:lang w:bidi="ru-RU"/>
        </w:rPr>
        <w:t xml:space="preserve">   Общество не является учредителем доверительного управления.</w:t>
      </w: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i w:val="0"/>
          <w:sz w:val="28"/>
          <w:szCs w:val="28"/>
          <w:lang w:bidi="ru-RU"/>
        </w:rPr>
      </w:pP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i w:val="0"/>
          <w:sz w:val="28"/>
          <w:szCs w:val="28"/>
          <w:lang w:bidi="ru-RU"/>
        </w:rPr>
      </w:pPr>
      <w:r w:rsidRPr="00982E46">
        <w:rPr>
          <w:rStyle w:val="SUBST"/>
          <w:rFonts w:eastAsiaTheme="minorHAnsi"/>
          <w:i w:val="0"/>
          <w:sz w:val="28"/>
          <w:szCs w:val="28"/>
          <w:lang w:bidi="ru-RU"/>
        </w:rPr>
        <w:t>Информация о событиях после отчетной даты.</w:t>
      </w: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b w:val="0"/>
          <w:i w:val="0"/>
          <w:sz w:val="28"/>
          <w:szCs w:val="28"/>
          <w:lang w:bidi="ru-RU"/>
        </w:rPr>
      </w:pPr>
    </w:p>
    <w:p w:rsidR="00982E46" w:rsidRPr="00982E46" w:rsidRDefault="00982E46" w:rsidP="00982E46">
      <w:pPr>
        <w:ind w:firstLine="142"/>
        <w:contextualSpacing/>
        <w:jc w:val="both"/>
        <w:rPr>
          <w:rStyle w:val="SUBST"/>
          <w:rFonts w:eastAsiaTheme="minorHAnsi"/>
          <w:b w:val="0"/>
          <w:i w:val="0"/>
          <w:sz w:val="24"/>
          <w:szCs w:val="24"/>
          <w:lang w:bidi="ru-RU"/>
        </w:rPr>
      </w:pPr>
      <w:r w:rsidRPr="00982E46">
        <w:rPr>
          <w:rStyle w:val="SUBST"/>
          <w:rFonts w:eastAsiaTheme="minorHAnsi"/>
          <w:b w:val="0"/>
          <w:i w:val="0"/>
          <w:sz w:val="24"/>
          <w:szCs w:val="24"/>
          <w:lang w:bidi="ru-RU"/>
        </w:rPr>
        <w:t xml:space="preserve">   События после отчетной даты признанные фактами хозяйственной деятельности, которые оказали или могут оказать влияние на финансовое состояние, движение денежных средств или результаты деятельности Общества в период между отчетной датой и датой подписания бухгалтерской отчетности за отчетный год не происходили.</w:t>
      </w:r>
    </w:p>
    <w:p w:rsidR="00982E46" w:rsidRPr="00982E46" w:rsidRDefault="00982E46" w:rsidP="00982E46">
      <w:pPr>
        <w:ind w:firstLine="142"/>
        <w:contextualSpacing/>
        <w:jc w:val="both"/>
        <w:rPr>
          <w:rStyle w:val="SUBST"/>
          <w:rFonts w:eastAsiaTheme="minorHAnsi"/>
          <w:b w:val="0"/>
          <w:i w:val="0"/>
          <w:lang w:bidi="ru-RU"/>
        </w:rPr>
      </w:pP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b w:val="0"/>
          <w:i w:val="0"/>
          <w:sz w:val="28"/>
          <w:szCs w:val="28"/>
          <w:lang w:bidi="ru-RU"/>
        </w:rPr>
      </w:pPr>
      <w:r w:rsidRPr="00982E46">
        <w:rPr>
          <w:rStyle w:val="SUBST"/>
          <w:rFonts w:eastAsiaTheme="minorHAnsi"/>
          <w:i w:val="0"/>
          <w:sz w:val="28"/>
          <w:szCs w:val="28"/>
          <w:lang w:bidi="ru-RU"/>
        </w:rPr>
        <w:t>Информация об условных обязательствах, условных активах и оценочных обязательствах.</w:t>
      </w:r>
    </w:p>
    <w:p w:rsidR="00982E46" w:rsidRPr="00982E46" w:rsidRDefault="00982E46" w:rsidP="00982E46">
      <w:pPr>
        <w:ind w:firstLine="567"/>
        <w:contextualSpacing/>
        <w:jc w:val="center"/>
        <w:rPr>
          <w:rStyle w:val="SUBST"/>
          <w:rFonts w:eastAsiaTheme="minorHAnsi"/>
          <w:sz w:val="24"/>
          <w:szCs w:val="24"/>
          <w:lang w:bidi="ru-RU"/>
        </w:rPr>
      </w:pPr>
    </w:p>
    <w:p w:rsidR="00982E46" w:rsidRPr="00982E46" w:rsidRDefault="00982E46" w:rsidP="00982E46">
      <w:pPr>
        <w:ind w:firstLine="284"/>
        <w:contextualSpacing/>
        <w:jc w:val="both"/>
        <w:rPr>
          <w:rStyle w:val="SUBST"/>
          <w:rFonts w:eastAsiaTheme="minorHAnsi"/>
          <w:b w:val="0"/>
          <w:i w:val="0"/>
          <w:sz w:val="24"/>
          <w:szCs w:val="24"/>
          <w:lang w:bidi="ru-RU"/>
        </w:rPr>
      </w:pPr>
      <w:r w:rsidRPr="00982E46">
        <w:rPr>
          <w:rStyle w:val="SUBST"/>
          <w:rFonts w:eastAsiaTheme="minorHAnsi"/>
          <w:b w:val="0"/>
          <w:i w:val="0"/>
          <w:sz w:val="24"/>
          <w:szCs w:val="24"/>
          <w:lang w:bidi="ru-RU"/>
        </w:rPr>
        <w:t>Условных активов и условных обязательств, информацию о которых следовало бы раскрывать в соответствии с требованиями нормативных актов, не существует.</w:t>
      </w:r>
    </w:p>
    <w:p w:rsidR="00134409" w:rsidRDefault="00982E46" w:rsidP="00134409">
      <w:pPr>
        <w:ind w:firstLine="284"/>
        <w:contextualSpacing/>
        <w:jc w:val="both"/>
        <w:rPr>
          <w:rStyle w:val="SUBST"/>
          <w:rFonts w:eastAsiaTheme="minorHAnsi"/>
          <w:b w:val="0"/>
          <w:i w:val="0"/>
          <w:sz w:val="24"/>
          <w:szCs w:val="24"/>
          <w:lang w:bidi="ru-RU"/>
        </w:rPr>
      </w:pPr>
      <w:r w:rsidRPr="00982E46">
        <w:rPr>
          <w:rStyle w:val="SUBST"/>
          <w:rFonts w:eastAsiaTheme="minorHAnsi"/>
          <w:b w:val="0"/>
          <w:i w:val="0"/>
          <w:sz w:val="24"/>
          <w:szCs w:val="24"/>
          <w:lang w:bidi="ru-RU"/>
        </w:rPr>
        <w:t>В отчетном году Общество не имело иных оценочных обязательств, за исключением установленных учетной политикой организации для целей бухгалтерского учета.</w:t>
      </w:r>
    </w:p>
    <w:p w:rsidR="00982E46" w:rsidRPr="00982E46" w:rsidRDefault="00982E46" w:rsidP="00134409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2E46">
        <w:rPr>
          <w:rFonts w:ascii="Times New Roman" w:hAnsi="Times New Roman" w:cs="Times New Roman"/>
          <w:sz w:val="24"/>
          <w:szCs w:val="24"/>
        </w:rPr>
        <w:t xml:space="preserve">   Величина оценочного обязательства в 201</w:t>
      </w:r>
      <w:r w:rsidR="00786BEF">
        <w:rPr>
          <w:rFonts w:ascii="Times New Roman" w:hAnsi="Times New Roman" w:cs="Times New Roman"/>
          <w:sz w:val="24"/>
          <w:szCs w:val="24"/>
        </w:rPr>
        <w:t>6</w:t>
      </w:r>
      <w:r w:rsidRPr="00982E46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413573">
        <w:rPr>
          <w:rFonts w:ascii="Times New Roman" w:hAnsi="Times New Roman" w:cs="Times New Roman"/>
          <w:sz w:val="24"/>
          <w:szCs w:val="24"/>
        </w:rPr>
        <w:t>41741</w:t>
      </w:r>
      <w:r w:rsidRPr="00982E46">
        <w:rPr>
          <w:rFonts w:ascii="Times New Roman" w:hAnsi="Times New Roman" w:cs="Times New Roman"/>
          <w:sz w:val="24"/>
          <w:szCs w:val="24"/>
        </w:rPr>
        <w:t xml:space="preserve"> тыс. руб. по  резерву предстоящих расходов на оплату отпусков.  Погашено было </w:t>
      </w:r>
      <w:r w:rsidR="00413573">
        <w:rPr>
          <w:rFonts w:ascii="Times New Roman" w:hAnsi="Times New Roman" w:cs="Times New Roman"/>
          <w:sz w:val="24"/>
          <w:szCs w:val="24"/>
        </w:rPr>
        <w:t>40708</w:t>
      </w:r>
      <w:r w:rsidRPr="00982E46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982E46" w:rsidRPr="00982E46" w:rsidRDefault="00982E46" w:rsidP="00982E46">
      <w:pPr>
        <w:autoSpaceDE w:val="0"/>
        <w:autoSpaceDN w:val="0"/>
        <w:adjustRightInd w:val="0"/>
        <w:spacing w:line="240" w:lineRule="exact"/>
        <w:contextualSpacing/>
        <w:jc w:val="both"/>
        <w:outlineLvl w:val="2"/>
        <w:rPr>
          <w:rFonts w:ascii="Times New Roman" w:hAnsi="Times New Roman" w:cs="Times New Roman"/>
        </w:rPr>
      </w:pPr>
    </w:p>
    <w:p w:rsidR="00134409" w:rsidRDefault="00134409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E46" w:rsidRPr="00982E46" w:rsidRDefault="00982E46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E46">
        <w:rPr>
          <w:rFonts w:ascii="Times New Roman" w:hAnsi="Times New Roman" w:cs="Times New Roman"/>
          <w:b/>
          <w:sz w:val="28"/>
          <w:szCs w:val="28"/>
        </w:rPr>
        <w:t>Использование финансовых вложений.</w:t>
      </w:r>
    </w:p>
    <w:p w:rsidR="00982E46" w:rsidRPr="00982E46" w:rsidRDefault="00982E46" w:rsidP="00982E46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2E46" w:rsidRPr="00982E46" w:rsidRDefault="00982E46" w:rsidP="00982E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2E46">
        <w:rPr>
          <w:rFonts w:ascii="Times New Roman" w:hAnsi="Times New Roman" w:cs="Times New Roman"/>
          <w:sz w:val="24"/>
          <w:szCs w:val="24"/>
        </w:rPr>
        <w:t xml:space="preserve">    Наличие и движение финансовых вложений Общества  в 201</w:t>
      </w:r>
      <w:r w:rsidR="00786BEF">
        <w:rPr>
          <w:rFonts w:ascii="Times New Roman" w:hAnsi="Times New Roman" w:cs="Times New Roman"/>
          <w:sz w:val="24"/>
          <w:szCs w:val="24"/>
        </w:rPr>
        <w:t>6</w:t>
      </w:r>
      <w:r w:rsidRPr="00982E46">
        <w:rPr>
          <w:rFonts w:ascii="Times New Roman" w:hAnsi="Times New Roman" w:cs="Times New Roman"/>
          <w:sz w:val="24"/>
          <w:szCs w:val="24"/>
        </w:rPr>
        <w:t xml:space="preserve"> году. </w:t>
      </w:r>
    </w:p>
    <w:p w:rsidR="00982E46" w:rsidRPr="00982E46" w:rsidRDefault="00982E46" w:rsidP="00982E46">
      <w:pPr>
        <w:contextualSpacing/>
        <w:jc w:val="both"/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61"/>
        <w:gridCol w:w="1701"/>
        <w:gridCol w:w="1701"/>
        <w:gridCol w:w="1701"/>
        <w:gridCol w:w="1701"/>
      </w:tblGrid>
      <w:tr w:rsidR="00982E46" w:rsidRPr="00982E46" w:rsidTr="00134409">
        <w:tc>
          <w:tcPr>
            <w:tcW w:w="326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Первоначальная стоимость на 01.01.201</w:t>
            </w:r>
            <w:r w:rsidR="0041357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</w:t>
            </w: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Поступило</w:t>
            </w: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в 201</w:t>
            </w:r>
            <w:r w:rsidR="0041357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году</w:t>
            </w: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Выбыло (погашено)</w:t>
            </w: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первоначальная стоимость в 201</w:t>
            </w:r>
            <w:r w:rsidR="0041357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году</w:t>
            </w: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Первоначальная стоимость на 31.12.201</w:t>
            </w:r>
            <w:r w:rsidR="0041357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</w:t>
            </w: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2E46">
              <w:rPr>
                <w:rFonts w:ascii="Times New Roman" w:hAnsi="Times New Roman" w:cs="Times New Roman"/>
                <w:b/>
                <w:sz w:val="20"/>
                <w:szCs w:val="20"/>
              </w:rPr>
              <w:t>тыс. руб.</w:t>
            </w:r>
          </w:p>
        </w:tc>
      </w:tr>
      <w:tr w:rsidR="00982E46" w:rsidRPr="00982E46" w:rsidTr="00134409">
        <w:tc>
          <w:tcPr>
            <w:tcW w:w="10065" w:type="dxa"/>
            <w:gridSpan w:val="5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82E46">
              <w:rPr>
                <w:rFonts w:ascii="Times New Roman" w:hAnsi="Times New Roman" w:cs="Times New Roman"/>
                <w:b/>
              </w:rPr>
              <w:t>Долгосрочные финансовые вложения</w:t>
            </w:r>
          </w:p>
        </w:tc>
      </w:tr>
      <w:tr w:rsidR="00982E46" w:rsidRPr="00982E46" w:rsidTr="00134409">
        <w:tc>
          <w:tcPr>
            <w:tcW w:w="3261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Обыкновенные именные акции КБ «Первый экспресс» (ОАО) г.</w:t>
            </w:r>
            <w:r w:rsidR="00EA70AF" w:rsidRPr="00EA70AF">
              <w:rPr>
                <w:rFonts w:ascii="Times New Roman" w:hAnsi="Times New Roman" w:cs="Times New Roman"/>
              </w:rPr>
              <w:t xml:space="preserve"> </w:t>
            </w:r>
            <w:r w:rsidRPr="00982E46">
              <w:rPr>
                <w:rFonts w:ascii="Times New Roman" w:hAnsi="Times New Roman" w:cs="Times New Roman"/>
              </w:rPr>
              <w:t>Тула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9</w:t>
            </w:r>
          </w:p>
        </w:tc>
      </w:tr>
      <w:tr w:rsidR="00982E46" w:rsidRPr="00982E46" w:rsidTr="00134409">
        <w:tc>
          <w:tcPr>
            <w:tcW w:w="3261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Долгосрочный займ физ. лицам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1701" w:type="dxa"/>
          </w:tcPr>
          <w:p w:rsidR="00982E46" w:rsidRPr="00EA70AF" w:rsidRDefault="00EA70AF" w:rsidP="00982E4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982E46" w:rsidRPr="00982E46" w:rsidRDefault="00982E46" w:rsidP="008208E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(2</w:t>
            </w:r>
            <w:r w:rsidR="008208E9">
              <w:rPr>
                <w:rFonts w:ascii="Times New Roman" w:hAnsi="Times New Roman" w:cs="Times New Roman"/>
              </w:rPr>
              <w:t>15</w:t>
            </w:r>
            <w:r w:rsidRPr="00982E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982E46" w:rsidRPr="008208E9" w:rsidRDefault="00EA70AF" w:rsidP="008208E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8208E9">
              <w:rPr>
                <w:rFonts w:ascii="Times New Roman" w:hAnsi="Times New Roman" w:cs="Times New Roman"/>
              </w:rPr>
              <w:t>615</w:t>
            </w:r>
          </w:p>
        </w:tc>
      </w:tr>
      <w:tr w:rsidR="00982E46" w:rsidRPr="00982E46" w:rsidTr="00134409">
        <w:tc>
          <w:tcPr>
            <w:tcW w:w="3261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Покупка долей в уставном капитале других организаций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EA70AF" w:rsidRDefault="00EA70AF" w:rsidP="00982E4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125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880F77" w:rsidRDefault="00880F77" w:rsidP="00982E46">
            <w:pPr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982E46" w:rsidRDefault="008208E9" w:rsidP="008208E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(1252)</w:t>
            </w:r>
          </w:p>
        </w:tc>
        <w:tc>
          <w:tcPr>
            <w:tcW w:w="1701" w:type="dxa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82E46" w:rsidRPr="00982E46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82E46" w:rsidRPr="00982E46" w:rsidTr="00134409">
        <w:tc>
          <w:tcPr>
            <w:tcW w:w="3261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82E46">
              <w:rPr>
                <w:rFonts w:ascii="Times New Roman" w:hAnsi="Times New Roman" w:cs="Times New Roman"/>
                <w:b/>
              </w:rPr>
              <w:t>Итого :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3091</w:t>
            </w:r>
          </w:p>
        </w:tc>
        <w:tc>
          <w:tcPr>
            <w:tcW w:w="1701" w:type="dxa"/>
          </w:tcPr>
          <w:p w:rsidR="00982E46" w:rsidRPr="00880F77" w:rsidRDefault="00880F77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-</w:t>
            </w:r>
          </w:p>
        </w:tc>
        <w:tc>
          <w:tcPr>
            <w:tcW w:w="1701" w:type="dxa"/>
          </w:tcPr>
          <w:p w:rsidR="00982E46" w:rsidRPr="00982E46" w:rsidRDefault="008208E9" w:rsidP="00880F7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(1467)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1624</w:t>
            </w:r>
          </w:p>
        </w:tc>
      </w:tr>
      <w:tr w:rsidR="00982E46" w:rsidRPr="00982E46" w:rsidTr="00134409">
        <w:tc>
          <w:tcPr>
            <w:tcW w:w="10065" w:type="dxa"/>
            <w:gridSpan w:val="5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82E46">
              <w:rPr>
                <w:rFonts w:ascii="Times New Roman" w:hAnsi="Times New Roman" w:cs="Times New Roman"/>
                <w:b/>
              </w:rPr>
              <w:t>Краткосрочные финансовые вложения</w:t>
            </w:r>
          </w:p>
        </w:tc>
      </w:tr>
      <w:tr w:rsidR="00982E46" w:rsidRPr="00982E46" w:rsidTr="00134409">
        <w:tc>
          <w:tcPr>
            <w:tcW w:w="3261" w:type="dxa"/>
          </w:tcPr>
          <w:p w:rsidR="00982E46" w:rsidRPr="00982E46" w:rsidRDefault="00982E46" w:rsidP="00E8526C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982E46">
              <w:rPr>
                <w:rFonts w:ascii="Times New Roman" w:hAnsi="Times New Roman" w:cs="Times New Roman"/>
              </w:rPr>
              <w:t>Депозитн</w:t>
            </w:r>
            <w:r w:rsidR="00E8526C">
              <w:rPr>
                <w:rFonts w:ascii="Times New Roman" w:hAnsi="Times New Roman" w:cs="Times New Roman"/>
              </w:rPr>
              <w:t>ые</w:t>
            </w:r>
            <w:r w:rsidRPr="00982E46">
              <w:rPr>
                <w:rFonts w:ascii="Times New Roman" w:hAnsi="Times New Roman" w:cs="Times New Roman"/>
              </w:rPr>
              <w:t xml:space="preserve"> сделк</w:t>
            </w:r>
            <w:r w:rsidR="00E8526C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13100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262230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(249330)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</w:t>
            </w:r>
          </w:p>
        </w:tc>
      </w:tr>
      <w:tr w:rsidR="00EA70AF" w:rsidRPr="00982E46" w:rsidTr="00134409">
        <w:tc>
          <w:tcPr>
            <w:tcW w:w="3261" w:type="dxa"/>
          </w:tcPr>
          <w:p w:rsidR="00EA70AF" w:rsidRPr="00880F77" w:rsidRDefault="00EA70AF" w:rsidP="00982E46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880F77">
              <w:rPr>
                <w:rFonts w:ascii="Times New Roman" w:hAnsi="Times New Roman" w:cs="Times New Roman"/>
                <w:b/>
              </w:rPr>
              <w:t>Итого :</w:t>
            </w:r>
          </w:p>
        </w:tc>
        <w:tc>
          <w:tcPr>
            <w:tcW w:w="1701" w:type="dxa"/>
          </w:tcPr>
          <w:p w:rsidR="00EA70AF" w:rsidRPr="008208E9" w:rsidRDefault="008208E9" w:rsidP="00A235D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13100</w:t>
            </w:r>
          </w:p>
        </w:tc>
        <w:tc>
          <w:tcPr>
            <w:tcW w:w="1701" w:type="dxa"/>
          </w:tcPr>
          <w:p w:rsidR="00EA70AF" w:rsidRPr="008208E9" w:rsidRDefault="008208E9" w:rsidP="00A235D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262230</w:t>
            </w:r>
          </w:p>
        </w:tc>
        <w:tc>
          <w:tcPr>
            <w:tcW w:w="1701" w:type="dxa"/>
          </w:tcPr>
          <w:p w:rsidR="00EA70AF" w:rsidRPr="00880F77" w:rsidRDefault="00880F77" w:rsidP="008208E9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="00EA70AF" w:rsidRPr="00880F77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8208E9">
              <w:rPr>
                <w:rFonts w:ascii="Times New Roman" w:hAnsi="Times New Roman" w:cs="Times New Roman"/>
                <w:b/>
              </w:rPr>
              <w:t>49330</w:t>
            </w:r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  <w:tc>
          <w:tcPr>
            <w:tcW w:w="1701" w:type="dxa"/>
          </w:tcPr>
          <w:p w:rsidR="00EA70AF" w:rsidRPr="00880F77" w:rsidRDefault="00EA70AF" w:rsidP="00A235DD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80F77">
              <w:rPr>
                <w:rFonts w:ascii="Times New Roman" w:hAnsi="Times New Roman" w:cs="Times New Roman"/>
                <w:b/>
                <w:lang w:val="en-US"/>
              </w:rPr>
              <w:t>13100</w:t>
            </w:r>
          </w:p>
        </w:tc>
      </w:tr>
      <w:tr w:rsidR="00982E46" w:rsidRPr="00982E46" w:rsidTr="00134409">
        <w:tc>
          <w:tcPr>
            <w:tcW w:w="3261" w:type="dxa"/>
          </w:tcPr>
          <w:p w:rsidR="00982E46" w:rsidRPr="00982E46" w:rsidRDefault="00982E46" w:rsidP="00982E46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982E46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16191</w:t>
            </w:r>
          </w:p>
        </w:tc>
        <w:tc>
          <w:tcPr>
            <w:tcW w:w="1701" w:type="dxa"/>
          </w:tcPr>
          <w:p w:rsidR="00982E46" w:rsidRPr="008208E9" w:rsidRDefault="008208E9" w:rsidP="00880F7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262230</w:t>
            </w:r>
          </w:p>
        </w:tc>
        <w:tc>
          <w:tcPr>
            <w:tcW w:w="1701" w:type="dxa"/>
          </w:tcPr>
          <w:p w:rsidR="00982E46" w:rsidRPr="00880F77" w:rsidRDefault="00880F77" w:rsidP="008208E9">
            <w:pPr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(</w:t>
            </w:r>
            <w:r w:rsidR="008208E9">
              <w:rPr>
                <w:rFonts w:ascii="Times New Roman" w:hAnsi="Times New Roman" w:cs="Times New Roman"/>
                <w:b/>
              </w:rPr>
              <w:t>250797</w:t>
            </w:r>
            <w:r>
              <w:rPr>
                <w:rFonts w:ascii="Times New Roman" w:hAnsi="Times New Roman" w:cs="Times New Roman"/>
                <w:b/>
                <w:lang w:val="en-US"/>
              </w:rPr>
              <w:t>)</w:t>
            </w:r>
          </w:p>
        </w:tc>
        <w:tc>
          <w:tcPr>
            <w:tcW w:w="1701" w:type="dxa"/>
          </w:tcPr>
          <w:p w:rsidR="00982E46" w:rsidRPr="008208E9" w:rsidRDefault="008208E9" w:rsidP="00982E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27624</w:t>
            </w:r>
          </w:p>
        </w:tc>
      </w:tr>
    </w:tbl>
    <w:p w:rsidR="00982E46" w:rsidRPr="00982E46" w:rsidRDefault="00982E46" w:rsidP="00982E46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5" w:type="dxa"/>
        <w:tblCellMar>
          <w:left w:w="30" w:type="dxa"/>
          <w:right w:w="0" w:type="dxa"/>
        </w:tblCellMar>
        <w:tblLook w:val="04A0"/>
      </w:tblPr>
      <w:tblGrid>
        <w:gridCol w:w="1575"/>
      </w:tblGrid>
      <w:tr w:rsidR="00982E46" w:rsidRPr="00982E46" w:rsidTr="00982E46">
        <w:trPr>
          <w:hidden/>
        </w:trPr>
        <w:tc>
          <w:tcPr>
            <w:tcW w:w="1575" w:type="dxa"/>
            <w:vAlign w:val="center"/>
            <w:hideMark/>
          </w:tcPr>
          <w:p w:rsidR="00982E46" w:rsidRPr="00982E46" w:rsidRDefault="00982E46" w:rsidP="00982E46">
            <w:pPr>
              <w:contextualSpacing/>
              <w:rPr>
                <w:rFonts w:ascii="Times New Roman" w:hAnsi="Times New Roman" w:cs="Times New Roman"/>
                <w:vanish/>
                <w:sz w:val="16"/>
                <w:szCs w:val="16"/>
              </w:rPr>
            </w:pPr>
          </w:p>
        </w:tc>
      </w:tr>
    </w:tbl>
    <w:p w:rsidR="00982E46" w:rsidRPr="00982E46" w:rsidRDefault="00982E46" w:rsidP="00982E46">
      <w:pPr>
        <w:pStyle w:val="ConsNormal"/>
        <w:widowControl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82E46" w:rsidRPr="00982E46" w:rsidRDefault="00982E46" w:rsidP="00982E46">
      <w:pPr>
        <w:pStyle w:val="ConsNormal"/>
        <w:widowControl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82E46">
        <w:rPr>
          <w:rFonts w:ascii="Times New Roman" w:hAnsi="Times New Roman"/>
          <w:b/>
          <w:sz w:val="28"/>
          <w:szCs w:val="28"/>
        </w:rPr>
        <w:t>Аудитор.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</w:p>
    <w:p w:rsidR="00982E46" w:rsidRPr="00F12436" w:rsidRDefault="00982E46" w:rsidP="00982E46">
      <w:pPr>
        <w:ind w:left="200"/>
        <w:contextualSpacing/>
        <w:rPr>
          <w:rFonts w:ascii="Times New Roman" w:hAnsi="Times New Roman" w:cs="Times New Roman"/>
          <w:b/>
          <w:i/>
        </w:rPr>
      </w:pPr>
      <w:r w:rsidRPr="00982E46">
        <w:rPr>
          <w:rFonts w:ascii="Times New Roman" w:hAnsi="Times New Roman" w:cs="Times New Roman"/>
        </w:rPr>
        <w:t>Полное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="00F12436" w:rsidRPr="00F12436">
        <w:rPr>
          <w:rFonts w:ascii="Times New Roman" w:hAnsi="Times New Roman" w:cs="Times New Roman"/>
          <w:b/>
          <w:i/>
        </w:rPr>
        <w:t>ОБЩЕСТВО С ОГРАНИЧЕННОЙ ОТВЕТСТВЕННОСТЬЮ "ШЕЛЬФ- АУДИТ"</w:t>
      </w:r>
    </w:p>
    <w:p w:rsidR="00F12436" w:rsidRPr="00F12436" w:rsidRDefault="00982E46" w:rsidP="00982E46">
      <w:pPr>
        <w:ind w:left="200"/>
        <w:contextualSpacing/>
        <w:rPr>
          <w:i/>
        </w:rPr>
      </w:pPr>
      <w:r w:rsidRPr="00982E46">
        <w:rPr>
          <w:rFonts w:ascii="Times New Roman" w:hAnsi="Times New Roman" w:cs="Times New Roman"/>
        </w:rPr>
        <w:t>Сокращенное фирменное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Pr="00F12436">
        <w:rPr>
          <w:rStyle w:val="Subst0"/>
          <w:rFonts w:ascii="Times New Roman" w:hAnsi="Times New Roman" w:cs="Times New Roman"/>
          <w:bCs/>
          <w:iCs/>
        </w:rPr>
        <w:t>ООО</w:t>
      </w:r>
      <w:r w:rsidRPr="00F12436">
        <w:rPr>
          <w:rStyle w:val="Subst0"/>
          <w:rFonts w:ascii="Times New Roman" w:hAnsi="Times New Roman" w:cs="Times New Roman"/>
          <w:b w:val="0"/>
          <w:bCs/>
          <w:iCs/>
        </w:rPr>
        <w:t xml:space="preserve"> </w:t>
      </w:r>
      <w:r w:rsidR="00F12436" w:rsidRPr="00F12436">
        <w:rPr>
          <w:rFonts w:ascii="Times New Roman" w:hAnsi="Times New Roman" w:cs="Times New Roman"/>
          <w:b/>
        </w:rPr>
        <w:t xml:space="preserve"> </w:t>
      </w:r>
      <w:r w:rsidR="00F12436" w:rsidRPr="00F12436">
        <w:rPr>
          <w:rFonts w:ascii="Times New Roman" w:hAnsi="Times New Roman" w:cs="Times New Roman"/>
          <w:b/>
          <w:i/>
        </w:rPr>
        <w:t>"ШЕЛЬФ- АУДИТ"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Место нахождения: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="00F12436">
        <w:rPr>
          <w:rStyle w:val="Subst0"/>
          <w:rFonts w:ascii="Times New Roman" w:hAnsi="Times New Roman" w:cs="Times New Roman"/>
          <w:bCs/>
          <w:iCs/>
        </w:rPr>
        <w:t>347905</w:t>
      </w:r>
      <w:r w:rsidRPr="00982E46">
        <w:rPr>
          <w:rStyle w:val="Subst0"/>
          <w:rFonts w:ascii="Times New Roman" w:hAnsi="Times New Roman" w:cs="Times New Roman"/>
          <w:bCs/>
          <w:iCs/>
        </w:rPr>
        <w:t>, г.</w:t>
      </w:r>
      <w:r w:rsidR="00651AA2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Pr="00982E46">
        <w:rPr>
          <w:rStyle w:val="Subst0"/>
          <w:rFonts w:ascii="Times New Roman" w:hAnsi="Times New Roman" w:cs="Times New Roman"/>
          <w:bCs/>
          <w:iCs/>
        </w:rPr>
        <w:t>Т</w:t>
      </w:r>
      <w:r w:rsidR="00F12436">
        <w:rPr>
          <w:rStyle w:val="Subst0"/>
          <w:rFonts w:ascii="Times New Roman" w:hAnsi="Times New Roman" w:cs="Times New Roman"/>
          <w:bCs/>
          <w:iCs/>
        </w:rPr>
        <w:t>аганрог</w:t>
      </w:r>
      <w:r w:rsidRPr="00982E46">
        <w:rPr>
          <w:rStyle w:val="Subst0"/>
          <w:rFonts w:ascii="Times New Roman" w:hAnsi="Times New Roman" w:cs="Times New Roman"/>
          <w:bCs/>
          <w:iCs/>
        </w:rPr>
        <w:t>, ул.</w:t>
      </w:r>
      <w:r w:rsidR="00651AA2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="00F12436">
        <w:rPr>
          <w:rStyle w:val="Subst0"/>
          <w:rFonts w:ascii="Times New Roman" w:hAnsi="Times New Roman" w:cs="Times New Roman"/>
          <w:bCs/>
          <w:iCs/>
        </w:rPr>
        <w:t>Греческая</w:t>
      </w:r>
      <w:r w:rsidRPr="00982E46">
        <w:rPr>
          <w:rStyle w:val="Subst0"/>
          <w:rFonts w:ascii="Times New Roman" w:hAnsi="Times New Roman" w:cs="Times New Roman"/>
          <w:bCs/>
          <w:iCs/>
        </w:rPr>
        <w:t>, д.</w:t>
      </w:r>
      <w:r w:rsidR="00F12436">
        <w:rPr>
          <w:rStyle w:val="Subst0"/>
          <w:rFonts w:ascii="Times New Roman" w:hAnsi="Times New Roman" w:cs="Times New Roman"/>
          <w:bCs/>
          <w:iCs/>
        </w:rPr>
        <w:t>62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ИНН: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="00F12436" w:rsidRPr="00F12436">
        <w:rPr>
          <w:rStyle w:val="Subst0"/>
          <w:rFonts w:ascii="Times New Roman" w:hAnsi="Times New Roman" w:cs="Times New Roman"/>
          <w:bCs/>
          <w:i w:val="0"/>
          <w:iCs/>
        </w:rPr>
        <w:t>6154061685</w:t>
      </w:r>
      <w:r w:rsidRPr="00F12436">
        <w:rPr>
          <w:rStyle w:val="Subst0"/>
          <w:rFonts w:ascii="Times New Roman" w:hAnsi="Times New Roman" w:cs="Times New Roman"/>
          <w:bCs/>
          <w:i w:val="0"/>
          <w:iCs/>
        </w:rPr>
        <w:t xml:space="preserve"> 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  </w:t>
      </w:r>
      <w:r w:rsidRPr="00982E46">
        <w:rPr>
          <w:rFonts w:ascii="Times New Roman" w:hAnsi="Times New Roman" w:cs="Times New Roman"/>
        </w:rPr>
        <w:t>ОГРН:</w:t>
      </w:r>
      <w:r w:rsidRPr="00F12436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="00F12436" w:rsidRPr="00F12436">
        <w:rPr>
          <w:rFonts w:ascii="Times New Roman" w:hAnsi="Times New Roman" w:cs="Times New Roman"/>
          <w:b/>
        </w:rPr>
        <w:t>1026102584750</w:t>
      </w:r>
    </w:p>
    <w:p w:rsidR="00982E46" w:rsidRPr="00982E46" w:rsidRDefault="00982E46" w:rsidP="00982E46">
      <w:pPr>
        <w:pStyle w:val="SubHeading"/>
        <w:ind w:left="200"/>
        <w:contextualSpacing/>
        <w:rPr>
          <w:sz w:val="24"/>
          <w:szCs w:val="24"/>
        </w:rPr>
      </w:pPr>
      <w:r w:rsidRPr="00982E46">
        <w:rPr>
          <w:sz w:val="24"/>
          <w:szCs w:val="24"/>
        </w:rPr>
        <w:t>Данные о членстве аудитора в саморегулируемых организациях аудиторов :</w:t>
      </w:r>
    </w:p>
    <w:p w:rsidR="00982E46" w:rsidRPr="00982E46" w:rsidRDefault="00982E46" w:rsidP="00982E46">
      <w:pPr>
        <w:ind w:left="4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Полное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 Саморегулируемая организация </w:t>
      </w:r>
      <w:r w:rsidR="00F12436">
        <w:rPr>
          <w:rStyle w:val="Subst0"/>
          <w:rFonts w:ascii="Times New Roman" w:hAnsi="Times New Roman" w:cs="Times New Roman"/>
          <w:bCs/>
          <w:iCs/>
        </w:rPr>
        <w:t>аудиторов «</w:t>
      </w:r>
      <w:r w:rsidR="00F12436" w:rsidRPr="00982E46">
        <w:rPr>
          <w:rStyle w:val="Subst0"/>
          <w:rFonts w:ascii="Times New Roman" w:hAnsi="Times New Roman" w:cs="Times New Roman"/>
          <w:bCs/>
          <w:iCs/>
        </w:rPr>
        <w:t>Некоммерческое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партне</w:t>
      </w:r>
      <w:r w:rsidR="00F12436">
        <w:rPr>
          <w:rStyle w:val="Subst0"/>
          <w:rFonts w:ascii="Times New Roman" w:hAnsi="Times New Roman" w:cs="Times New Roman"/>
          <w:bCs/>
          <w:iCs/>
        </w:rPr>
        <w:t>рство "Российская Коллегия Аудиторов</w:t>
      </w:r>
      <w:r w:rsidRPr="00982E46">
        <w:rPr>
          <w:rStyle w:val="Subst0"/>
          <w:rFonts w:ascii="Times New Roman" w:hAnsi="Times New Roman" w:cs="Times New Roman"/>
          <w:bCs/>
          <w:iCs/>
        </w:rPr>
        <w:t>"</w:t>
      </w:r>
      <w:r w:rsidR="00F12436">
        <w:rPr>
          <w:rStyle w:val="Subst0"/>
          <w:rFonts w:ascii="Times New Roman" w:hAnsi="Times New Roman" w:cs="Times New Roman"/>
          <w:bCs/>
          <w:iCs/>
        </w:rPr>
        <w:t xml:space="preserve">, ОГРН </w:t>
      </w:r>
      <w:r w:rsidR="00F12436" w:rsidRPr="00F12436">
        <w:rPr>
          <w:rFonts w:ascii="Times New Roman" w:hAnsi="Times New Roman" w:cs="Times New Roman"/>
          <w:b/>
        </w:rPr>
        <w:t>1057700018353</w:t>
      </w:r>
    </w:p>
    <w:p w:rsidR="00982E46" w:rsidRPr="00982E46" w:rsidRDefault="00982E46" w:rsidP="00982E46">
      <w:pPr>
        <w:pStyle w:val="SubHeading"/>
        <w:ind w:left="400"/>
        <w:contextualSpacing/>
        <w:rPr>
          <w:sz w:val="24"/>
          <w:szCs w:val="24"/>
        </w:rPr>
      </w:pPr>
      <w:r w:rsidRPr="00982E46">
        <w:rPr>
          <w:sz w:val="24"/>
          <w:szCs w:val="24"/>
        </w:rPr>
        <w:t>Место нахождения :</w:t>
      </w:r>
    </w:p>
    <w:p w:rsidR="00982E46" w:rsidRPr="00982E46" w:rsidRDefault="00982E46" w:rsidP="00982E46">
      <w:pPr>
        <w:ind w:left="600"/>
        <w:contextualSpacing/>
        <w:rPr>
          <w:rFonts w:ascii="Times New Roman" w:hAnsi="Times New Roman" w:cs="Times New Roman"/>
        </w:rPr>
      </w:pPr>
      <w:r w:rsidRPr="00982E46">
        <w:rPr>
          <w:rStyle w:val="Subst0"/>
          <w:rFonts w:ascii="Times New Roman" w:hAnsi="Times New Roman" w:cs="Times New Roman"/>
          <w:bCs/>
          <w:iCs/>
        </w:rPr>
        <w:t>1</w:t>
      </w:r>
      <w:r w:rsidR="00651AA2">
        <w:rPr>
          <w:rStyle w:val="Subst0"/>
          <w:rFonts w:ascii="Times New Roman" w:hAnsi="Times New Roman" w:cs="Times New Roman"/>
          <w:bCs/>
          <w:iCs/>
        </w:rPr>
        <w:t>15172,  Россия, город Москва, 2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-й </w:t>
      </w:r>
      <w:r w:rsidR="00651AA2">
        <w:rPr>
          <w:rStyle w:val="Subst0"/>
          <w:rFonts w:ascii="Times New Roman" w:hAnsi="Times New Roman" w:cs="Times New Roman"/>
          <w:bCs/>
          <w:iCs/>
        </w:rPr>
        <w:t xml:space="preserve">Гончарный  переулок, д.3, 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стр. </w:t>
      </w:r>
      <w:r w:rsidR="00651AA2">
        <w:rPr>
          <w:rStyle w:val="Subst0"/>
          <w:rFonts w:ascii="Times New Roman" w:hAnsi="Times New Roman" w:cs="Times New Roman"/>
          <w:bCs/>
          <w:iCs/>
        </w:rPr>
        <w:t>1</w:t>
      </w:r>
    </w:p>
    <w:p w:rsidR="00982E46" w:rsidRPr="00982E46" w:rsidRDefault="00982E46" w:rsidP="00982E46">
      <w:pPr>
        <w:contextualSpacing/>
        <w:jc w:val="both"/>
        <w:rPr>
          <w:rFonts w:ascii="Times New Roman" w:hAnsi="Times New Roman" w:cs="Times New Roman"/>
          <w:b/>
          <w:i/>
        </w:rPr>
      </w:pPr>
      <w:r w:rsidRPr="00982E46">
        <w:rPr>
          <w:rFonts w:ascii="Times New Roman" w:hAnsi="Times New Roman" w:cs="Times New Roman"/>
        </w:rPr>
        <w:br/>
      </w:r>
      <w:r w:rsidRPr="00982E46">
        <w:rPr>
          <w:rStyle w:val="Subst0"/>
          <w:rFonts w:ascii="Times New Roman" w:hAnsi="Times New Roman" w:cs="Times New Roman"/>
          <w:b w:val="0"/>
          <w:bCs/>
          <w:i w:val="0"/>
          <w:iCs/>
        </w:rPr>
        <w:t xml:space="preserve">       Выбор аудитора проводился в форме открытого конкурса, основные его условия -</w:t>
      </w:r>
      <w:r w:rsidR="00651AA2">
        <w:rPr>
          <w:rStyle w:val="Subst0"/>
          <w:rFonts w:ascii="Times New Roman" w:hAnsi="Times New Roman" w:cs="Times New Roman"/>
          <w:b w:val="0"/>
          <w:bCs/>
          <w:i w:val="0"/>
          <w:iCs/>
        </w:rPr>
        <w:t xml:space="preserve"> </w:t>
      </w:r>
      <w:r w:rsidRPr="00982E46">
        <w:rPr>
          <w:rStyle w:val="Subst0"/>
          <w:rFonts w:ascii="Times New Roman" w:hAnsi="Times New Roman" w:cs="Times New Roman"/>
          <w:b w:val="0"/>
          <w:bCs/>
          <w:i w:val="0"/>
          <w:iCs/>
        </w:rPr>
        <w:t>это проведение аудиторской проверки бухгалтерской</w:t>
      </w:r>
      <w:r w:rsidR="00651AA2">
        <w:rPr>
          <w:rStyle w:val="Subst0"/>
          <w:rFonts w:ascii="Times New Roman" w:hAnsi="Times New Roman" w:cs="Times New Roman"/>
          <w:b w:val="0"/>
          <w:bCs/>
          <w:i w:val="0"/>
          <w:iCs/>
        </w:rPr>
        <w:t xml:space="preserve"> </w:t>
      </w:r>
      <w:r w:rsidRPr="00982E46">
        <w:rPr>
          <w:rStyle w:val="Subst0"/>
          <w:rFonts w:ascii="Times New Roman" w:hAnsi="Times New Roman" w:cs="Times New Roman"/>
          <w:b w:val="0"/>
          <w:bCs/>
          <w:i w:val="0"/>
          <w:iCs/>
        </w:rPr>
        <w:t>(финансовой) отчетности за 201</w:t>
      </w:r>
      <w:r w:rsidR="00651AA2">
        <w:rPr>
          <w:rStyle w:val="Subst0"/>
          <w:rFonts w:ascii="Times New Roman" w:hAnsi="Times New Roman" w:cs="Times New Roman"/>
          <w:b w:val="0"/>
          <w:bCs/>
          <w:i w:val="0"/>
          <w:iCs/>
        </w:rPr>
        <w:t>6</w:t>
      </w:r>
      <w:r w:rsidRPr="00982E46">
        <w:rPr>
          <w:rStyle w:val="Subst0"/>
          <w:rFonts w:ascii="Times New Roman" w:hAnsi="Times New Roman" w:cs="Times New Roman"/>
          <w:b w:val="0"/>
          <w:bCs/>
          <w:i w:val="0"/>
          <w:iCs/>
        </w:rPr>
        <w:t xml:space="preserve"> год и составление аудиторского заключения о достоверности этой отчетности, а также письменной информации аудитора руководству экономического субъекта по результатам проведения аудита. Сроки проведения проверки  в два этапа, 1 этап за первое полугодие , 2 этап - второе полугодие.  Сроки оговорены условиями договора.</w:t>
      </w:r>
    </w:p>
    <w:p w:rsidR="00B77A36" w:rsidRDefault="00B77A36" w:rsidP="00B77A36">
      <w:pPr>
        <w:pStyle w:val="2"/>
        <w:contextualSpacing/>
        <w:jc w:val="center"/>
        <w:rPr>
          <w:rFonts w:ascii="Times New Roman" w:hAnsi="Times New Roman"/>
          <w:i w:val="0"/>
        </w:rPr>
      </w:pPr>
      <w:r w:rsidRPr="00982E46">
        <w:rPr>
          <w:rFonts w:ascii="Times New Roman" w:hAnsi="Times New Roman"/>
          <w:i w:val="0"/>
        </w:rPr>
        <w:t>Информация  о крупных сделках.</w:t>
      </w:r>
    </w:p>
    <w:p w:rsidR="00B77A36" w:rsidRPr="00B77A36" w:rsidRDefault="00B77A36" w:rsidP="00B77A36">
      <w:pPr>
        <w:rPr>
          <w:lang w:eastAsia="ru-RU"/>
        </w:rPr>
      </w:pPr>
    </w:p>
    <w:p w:rsidR="00B77A36" w:rsidRDefault="00B77A36" w:rsidP="00B77A36">
      <w:pPr>
        <w:contextualSpacing/>
        <w:rPr>
          <w:rStyle w:val="Subst0"/>
          <w:rFonts w:ascii="Times New Roman" w:hAnsi="Times New Roman" w:cs="Times New Roman"/>
          <w:b w:val="0"/>
          <w:bCs/>
          <w:i w:val="0"/>
          <w:iCs/>
        </w:rPr>
      </w:pPr>
      <w:r w:rsidRPr="00982E46">
        <w:rPr>
          <w:rStyle w:val="Subst0"/>
          <w:rFonts w:ascii="Times New Roman" w:hAnsi="Times New Roman" w:cs="Times New Roman"/>
          <w:b w:val="0"/>
          <w:bCs/>
          <w:i w:val="0"/>
          <w:iCs/>
        </w:rPr>
        <w:t>Крупные  сделки  в</w:t>
      </w:r>
      <w:r>
        <w:rPr>
          <w:rStyle w:val="Subst0"/>
          <w:rFonts w:ascii="Times New Roman" w:hAnsi="Times New Roman" w:cs="Times New Roman"/>
          <w:b w:val="0"/>
          <w:bCs/>
          <w:i w:val="0"/>
          <w:iCs/>
        </w:rPr>
        <w:t xml:space="preserve"> соответствии с требованиями п.4. </w:t>
      </w:r>
      <w:r w:rsidRPr="00982E46">
        <w:rPr>
          <w:rStyle w:val="Subst0"/>
          <w:rFonts w:ascii="Times New Roman" w:hAnsi="Times New Roman" w:cs="Times New Roman"/>
          <w:b w:val="0"/>
          <w:bCs/>
          <w:i w:val="0"/>
          <w:iCs/>
        </w:rPr>
        <w:t>4 Устава Общества  в течение 201</w:t>
      </w:r>
      <w:r>
        <w:rPr>
          <w:rStyle w:val="Subst0"/>
          <w:rFonts w:ascii="Times New Roman" w:hAnsi="Times New Roman" w:cs="Times New Roman"/>
          <w:b w:val="0"/>
          <w:bCs/>
          <w:i w:val="0"/>
          <w:iCs/>
        </w:rPr>
        <w:t>6</w:t>
      </w:r>
      <w:r w:rsidRPr="00982E46">
        <w:rPr>
          <w:rStyle w:val="Subst0"/>
          <w:rFonts w:ascii="Times New Roman" w:hAnsi="Times New Roman" w:cs="Times New Roman"/>
          <w:b w:val="0"/>
          <w:bCs/>
          <w:i w:val="0"/>
          <w:iCs/>
        </w:rPr>
        <w:t xml:space="preserve"> года не совершались.</w:t>
      </w:r>
    </w:p>
    <w:p w:rsidR="00134409" w:rsidRPr="00982E46" w:rsidRDefault="00134409" w:rsidP="00982E46">
      <w:pPr>
        <w:pStyle w:val="ConsNormal"/>
        <w:widowControl/>
        <w:ind w:firstLine="567"/>
        <w:contextualSpacing/>
        <w:rPr>
          <w:rFonts w:ascii="Times New Roman" w:hAnsi="Times New Roman"/>
          <w:b/>
          <w:sz w:val="24"/>
          <w:szCs w:val="24"/>
        </w:rPr>
      </w:pPr>
    </w:p>
    <w:p w:rsidR="00982E46" w:rsidRPr="00982E46" w:rsidRDefault="00982E46" w:rsidP="00982E46">
      <w:pPr>
        <w:pStyle w:val="a6"/>
        <w:contextualSpacing/>
        <w:jc w:val="center"/>
        <w:rPr>
          <w:b/>
        </w:rPr>
      </w:pPr>
    </w:p>
    <w:p w:rsidR="00134409" w:rsidRDefault="00134409" w:rsidP="00D0074D">
      <w:pPr>
        <w:pStyle w:val="a6"/>
        <w:jc w:val="center"/>
        <w:rPr>
          <w:b/>
        </w:rPr>
      </w:pPr>
    </w:p>
    <w:p w:rsidR="00D0074D" w:rsidRPr="00D0074D" w:rsidRDefault="00D0074D" w:rsidP="00D0074D">
      <w:pPr>
        <w:pStyle w:val="a6"/>
        <w:jc w:val="center"/>
        <w:rPr>
          <w:b/>
        </w:rPr>
      </w:pPr>
      <w:r w:rsidRPr="00D0074D">
        <w:rPr>
          <w:b/>
        </w:rPr>
        <w:t>Информация по отчетным сегментам</w:t>
      </w:r>
    </w:p>
    <w:p w:rsidR="00651AA2" w:rsidRDefault="00651AA2" w:rsidP="00651AA2">
      <w:pPr>
        <w:pStyle w:val="a6"/>
        <w:jc w:val="center"/>
        <w:rPr>
          <w:b/>
        </w:rPr>
      </w:pPr>
    </w:p>
    <w:p w:rsidR="00651AA2" w:rsidRPr="00803225" w:rsidRDefault="00651AA2" w:rsidP="00651AA2">
      <w:pPr>
        <w:pStyle w:val="a6"/>
        <w:jc w:val="right"/>
        <w:rPr>
          <w:sz w:val="24"/>
        </w:rPr>
      </w:pPr>
      <w:r>
        <w:rPr>
          <w:sz w:val="24"/>
        </w:rPr>
        <w:t>в</w:t>
      </w:r>
      <w:r w:rsidRPr="00803225">
        <w:rPr>
          <w:sz w:val="24"/>
        </w:rPr>
        <w:t xml:space="preserve">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2127"/>
        <w:gridCol w:w="1966"/>
        <w:gridCol w:w="2535"/>
      </w:tblGrid>
      <w:tr w:rsidR="00651AA2" w:rsidRPr="009A53C6" w:rsidTr="00F2234E">
        <w:tc>
          <w:tcPr>
            <w:tcW w:w="3510" w:type="dxa"/>
          </w:tcPr>
          <w:p w:rsidR="00651AA2" w:rsidRPr="009A53C6" w:rsidRDefault="00651AA2" w:rsidP="00F2234E">
            <w:pPr>
              <w:pStyle w:val="a6"/>
              <w:jc w:val="center"/>
              <w:rPr>
                <w:b/>
                <w:sz w:val="24"/>
              </w:rPr>
            </w:pPr>
            <w:r w:rsidRPr="009A53C6">
              <w:rPr>
                <w:b/>
                <w:sz w:val="24"/>
              </w:rPr>
              <w:t>Наименование показателя</w:t>
            </w:r>
          </w:p>
        </w:tc>
        <w:tc>
          <w:tcPr>
            <w:tcW w:w="2127" w:type="dxa"/>
          </w:tcPr>
          <w:p w:rsidR="00651AA2" w:rsidRPr="009A53C6" w:rsidRDefault="00651AA2" w:rsidP="00F2234E">
            <w:pPr>
              <w:pStyle w:val="a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Выручка за 2016</w:t>
            </w:r>
            <w:r w:rsidRPr="009A53C6">
              <w:rPr>
                <w:b/>
                <w:sz w:val="24"/>
              </w:rPr>
              <w:t xml:space="preserve"> год</w:t>
            </w:r>
          </w:p>
        </w:tc>
        <w:tc>
          <w:tcPr>
            <w:tcW w:w="1966" w:type="dxa"/>
          </w:tcPr>
          <w:p w:rsidR="00651AA2" w:rsidRPr="009A53C6" w:rsidRDefault="00651AA2" w:rsidP="00F2234E">
            <w:pPr>
              <w:pStyle w:val="a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Себестоимость за 2016</w:t>
            </w:r>
            <w:r w:rsidRPr="009A53C6">
              <w:rPr>
                <w:b/>
                <w:sz w:val="24"/>
              </w:rPr>
              <w:t xml:space="preserve"> год</w:t>
            </w:r>
          </w:p>
        </w:tc>
        <w:tc>
          <w:tcPr>
            <w:tcW w:w="2535" w:type="dxa"/>
          </w:tcPr>
          <w:p w:rsidR="00651AA2" w:rsidRPr="009A53C6" w:rsidRDefault="00651AA2" w:rsidP="00F2234E">
            <w:pPr>
              <w:pStyle w:val="a6"/>
              <w:jc w:val="center"/>
              <w:rPr>
                <w:b/>
                <w:sz w:val="24"/>
              </w:rPr>
            </w:pPr>
            <w:r w:rsidRPr="009A53C6">
              <w:rPr>
                <w:b/>
                <w:sz w:val="24"/>
              </w:rPr>
              <w:t xml:space="preserve">Результат </w:t>
            </w:r>
          </w:p>
          <w:p w:rsidR="00651AA2" w:rsidRPr="009A53C6" w:rsidRDefault="00651AA2" w:rsidP="00F2234E">
            <w:pPr>
              <w:pStyle w:val="a6"/>
              <w:jc w:val="center"/>
              <w:rPr>
                <w:b/>
                <w:sz w:val="24"/>
              </w:rPr>
            </w:pPr>
            <w:r w:rsidRPr="009A53C6">
              <w:rPr>
                <w:b/>
                <w:sz w:val="24"/>
              </w:rPr>
              <w:t>прибыль (+)</w:t>
            </w:r>
          </w:p>
          <w:p w:rsidR="00651AA2" w:rsidRPr="009A53C6" w:rsidRDefault="00651AA2" w:rsidP="00F2234E">
            <w:pPr>
              <w:pStyle w:val="a6"/>
              <w:jc w:val="center"/>
              <w:rPr>
                <w:b/>
                <w:sz w:val="24"/>
              </w:rPr>
            </w:pPr>
            <w:r w:rsidRPr="009A53C6">
              <w:rPr>
                <w:b/>
                <w:sz w:val="24"/>
              </w:rPr>
              <w:t>убыток (-)</w:t>
            </w:r>
          </w:p>
        </w:tc>
      </w:tr>
      <w:tr w:rsidR="00651AA2" w:rsidRPr="009A53C6" w:rsidTr="00F2234E">
        <w:tc>
          <w:tcPr>
            <w:tcW w:w="3510" w:type="dxa"/>
          </w:tcPr>
          <w:p w:rsidR="00651AA2" w:rsidRPr="009A53C6" w:rsidRDefault="00651AA2" w:rsidP="00F2234E">
            <w:pPr>
              <w:pStyle w:val="a6"/>
              <w:rPr>
                <w:sz w:val="24"/>
              </w:rPr>
            </w:pPr>
            <w:r w:rsidRPr="009A53C6">
              <w:rPr>
                <w:sz w:val="24"/>
              </w:rPr>
              <w:t>Реализация товаров и услуг по основной деятельности</w:t>
            </w:r>
          </w:p>
        </w:tc>
        <w:tc>
          <w:tcPr>
            <w:tcW w:w="2127" w:type="dxa"/>
          </w:tcPr>
          <w:p w:rsidR="00651AA2" w:rsidRDefault="00651AA2" w:rsidP="00F2234E">
            <w:pPr>
              <w:pStyle w:val="a6"/>
              <w:jc w:val="center"/>
              <w:rPr>
                <w:sz w:val="24"/>
              </w:rPr>
            </w:pPr>
          </w:p>
          <w:p w:rsidR="00651AA2" w:rsidRPr="009A53C6" w:rsidRDefault="00651AA2" w:rsidP="00F2234E">
            <w:pPr>
              <w:pStyle w:val="a6"/>
              <w:jc w:val="center"/>
              <w:rPr>
                <w:sz w:val="24"/>
              </w:rPr>
            </w:pPr>
            <w:r w:rsidRPr="00B34F82">
              <w:rPr>
                <w:sz w:val="24"/>
              </w:rPr>
              <w:t>1 303 764,6</w:t>
            </w:r>
            <w:r>
              <w:rPr>
                <w:sz w:val="24"/>
              </w:rPr>
              <w:t> </w:t>
            </w:r>
          </w:p>
        </w:tc>
        <w:tc>
          <w:tcPr>
            <w:tcW w:w="1966" w:type="dxa"/>
          </w:tcPr>
          <w:p w:rsidR="00651AA2" w:rsidRDefault="00651AA2" w:rsidP="00F2234E">
            <w:pPr>
              <w:pStyle w:val="a6"/>
              <w:jc w:val="center"/>
              <w:rPr>
                <w:sz w:val="24"/>
              </w:rPr>
            </w:pPr>
          </w:p>
          <w:p w:rsidR="00651AA2" w:rsidRPr="009A53C6" w:rsidRDefault="00651AA2" w:rsidP="00F2234E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1 295 181,5</w:t>
            </w:r>
          </w:p>
        </w:tc>
        <w:tc>
          <w:tcPr>
            <w:tcW w:w="2535" w:type="dxa"/>
          </w:tcPr>
          <w:p w:rsidR="00651AA2" w:rsidRDefault="00651AA2" w:rsidP="00F2234E">
            <w:pPr>
              <w:pStyle w:val="a6"/>
              <w:jc w:val="center"/>
              <w:rPr>
                <w:sz w:val="24"/>
              </w:rPr>
            </w:pPr>
          </w:p>
          <w:p w:rsidR="00651AA2" w:rsidRPr="009A53C6" w:rsidRDefault="00651AA2" w:rsidP="00F2234E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+8 583,1</w:t>
            </w:r>
          </w:p>
        </w:tc>
      </w:tr>
      <w:tr w:rsidR="00651AA2" w:rsidRPr="009A53C6" w:rsidTr="00F2234E">
        <w:tc>
          <w:tcPr>
            <w:tcW w:w="3510" w:type="dxa"/>
          </w:tcPr>
          <w:p w:rsidR="00651AA2" w:rsidRPr="009A53C6" w:rsidRDefault="00651AA2" w:rsidP="00F2234E">
            <w:pPr>
              <w:pStyle w:val="a6"/>
              <w:jc w:val="left"/>
              <w:rPr>
                <w:sz w:val="24"/>
              </w:rPr>
            </w:pPr>
            <w:r w:rsidRPr="009A53C6">
              <w:rPr>
                <w:sz w:val="24"/>
              </w:rPr>
              <w:t>Оказание услуг прочее</w:t>
            </w:r>
          </w:p>
        </w:tc>
        <w:tc>
          <w:tcPr>
            <w:tcW w:w="2127" w:type="dxa"/>
          </w:tcPr>
          <w:p w:rsidR="00651AA2" w:rsidRPr="009A53C6" w:rsidRDefault="00651AA2" w:rsidP="00F2234E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151 469,9</w:t>
            </w:r>
          </w:p>
        </w:tc>
        <w:tc>
          <w:tcPr>
            <w:tcW w:w="1966" w:type="dxa"/>
          </w:tcPr>
          <w:p w:rsidR="00651AA2" w:rsidRPr="009A53C6" w:rsidRDefault="00651AA2" w:rsidP="00F2234E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31 773,2</w:t>
            </w:r>
          </w:p>
        </w:tc>
        <w:tc>
          <w:tcPr>
            <w:tcW w:w="2535" w:type="dxa"/>
          </w:tcPr>
          <w:p w:rsidR="00651AA2" w:rsidRDefault="00651AA2" w:rsidP="00F2234E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+119 696,7</w:t>
            </w:r>
          </w:p>
          <w:p w:rsidR="00651AA2" w:rsidRPr="00BE44DE" w:rsidRDefault="00651AA2" w:rsidP="00F2234E">
            <w:pPr>
              <w:pStyle w:val="a6"/>
              <w:jc w:val="center"/>
              <w:rPr>
                <w:sz w:val="24"/>
              </w:rPr>
            </w:pPr>
          </w:p>
        </w:tc>
      </w:tr>
    </w:tbl>
    <w:p w:rsidR="00982E46" w:rsidRPr="00982E46" w:rsidRDefault="00982E46" w:rsidP="00982E46">
      <w:pPr>
        <w:pStyle w:val="a6"/>
        <w:contextualSpacing/>
        <w:rPr>
          <w:b/>
        </w:rPr>
      </w:pPr>
    </w:p>
    <w:p w:rsidR="00982E46" w:rsidRPr="00982E46" w:rsidRDefault="00982E46" w:rsidP="00982E46">
      <w:pPr>
        <w:pStyle w:val="a6"/>
        <w:contextualSpacing/>
        <w:jc w:val="center"/>
        <w:rPr>
          <w:b/>
        </w:rPr>
      </w:pPr>
      <w:r w:rsidRPr="00982E46">
        <w:rPr>
          <w:b/>
        </w:rPr>
        <w:t>Информация о связанных сторонах.</w:t>
      </w:r>
    </w:p>
    <w:p w:rsidR="00982E46" w:rsidRPr="00982E46" w:rsidRDefault="00982E46" w:rsidP="00982E46">
      <w:pPr>
        <w:pStyle w:val="a6"/>
        <w:contextualSpacing/>
        <w:jc w:val="center"/>
        <w:rPr>
          <w:b/>
        </w:rPr>
      </w:pPr>
    </w:p>
    <w:p w:rsidR="00982E46" w:rsidRPr="00982E46" w:rsidRDefault="00982E46" w:rsidP="00982E46">
      <w:pPr>
        <w:ind w:firstLine="720"/>
        <w:contextualSpacing/>
        <w:jc w:val="both"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На принятие решений не оказывалось влияние связанных сторон с целью получения экономических выгод. Сделки со связными сторонами не осуществлялись.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Список лиц, имеющих право на участие в общем собрании акционеров (участников)</w:t>
      </w:r>
    </w:p>
    <w:p w:rsidR="00134409" w:rsidRDefault="00982E46" w:rsidP="00134409">
      <w:pPr>
        <w:ind w:left="200"/>
        <w:contextualSpacing/>
        <w:rPr>
          <w:rStyle w:val="Subst0"/>
          <w:rFonts w:ascii="Times New Roman" w:hAnsi="Times New Roman" w:cs="Times New Roman"/>
          <w:bCs/>
          <w:iCs/>
        </w:rPr>
      </w:pPr>
      <w:r w:rsidRPr="00982E46">
        <w:rPr>
          <w:rFonts w:ascii="Times New Roman" w:hAnsi="Times New Roman" w:cs="Times New Roman"/>
        </w:rPr>
        <w:t xml:space="preserve"> эмитента: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</w:t>
      </w:r>
    </w:p>
    <w:p w:rsidR="00982E46" w:rsidRPr="00134409" w:rsidRDefault="00982E46" w:rsidP="00134409">
      <w:pPr>
        <w:ind w:left="20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34409">
        <w:rPr>
          <w:rFonts w:ascii="Times New Roman" w:hAnsi="Times New Roman" w:cs="Times New Roman"/>
          <w:b/>
          <w:sz w:val="24"/>
          <w:szCs w:val="24"/>
        </w:rPr>
        <w:t>Список акционеров (участников) :</w:t>
      </w:r>
    </w:p>
    <w:p w:rsidR="00982E46" w:rsidRPr="00982E46" w:rsidRDefault="00982E46" w:rsidP="00982E46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Полное фирменное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Общество с ограниченной ответственностью   "Теплосервис"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Сокращенное фирменное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ООО "Теплосервис"</w:t>
      </w:r>
    </w:p>
    <w:p w:rsidR="00982E46" w:rsidRPr="00982E46" w:rsidRDefault="00982E46" w:rsidP="00982E46">
      <w:pPr>
        <w:pStyle w:val="SubHeading"/>
        <w:ind w:left="200"/>
        <w:contextualSpacing/>
      </w:pPr>
      <w:r w:rsidRPr="00982E46">
        <w:t>Место нахождения:</w:t>
      </w:r>
    </w:p>
    <w:p w:rsidR="00982E46" w:rsidRPr="00982E46" w:rsidRDefault="00982E46" w:rsidP="00982E46">
      <w:pPr>
        <w:ind w:left="400"/>
        <w:contextualSpacing/>
        <w:rPr>
          <w:rFonts w:ascii="Times New Roman" w:hAnsi="Times New Roman" w:cs="Times New Roman"/>
        </w:rPr>
      </w:pPr>
      <w:r w:rsidRPr="00982E46">
        <w:rPr>
          <w:rStyle w:val="Subst0"/>
          <w:rFonts w:ascii="Times New Roman" w:hAnsi="Times New Roman" w:cs="Times New Roman"/>
          <w:bCs/>
          <w:iCs/>
        </w:rPr>
        <w:t>300004 Россия, Тульская область, г.Тула, Каракозова, 71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ИНН: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7105039632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ОГРН: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1077105000620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Доля участия лица в уставном капитале эмитента: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67.2301%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Доля принадлежащих лицу обыкновенных акций эмитента: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67.2301%</w:t>
      </w:r>
    </w:p>
    <w:p w:rsidR="00982E46" w:rsidRPr="00982E46" w:rsidRDefault="00982E46" w:rsidP="00982E46">
      <w:pPr>
        <w:pStyle w:val="ThinDelim"/>
        <w:contextualSpacing/>
      </w:pP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Style w:val="Subst0"/>
          <w:rFonts w:ascii="Times New Roman" w:hAnsi="Times New Roman" w:cs="Times New Roman"/>
          <w:bCs/>
          <w:iCs/>
        </w:rPr>
        <w:t xml:space="preserve">2.  </w:t>
      </w:r>
      <w:r w:rsidRPr="00982E46">
        <w:rPr>
          <w:rFonts w:ascii="Times New Roman" w:hAnsi="Times New Roman" w:cs="Times New Roman"/>
        </w:rPr>
        <w:t>Полное фирменное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Специализированное государственное учреждение при правительстве Тульской области "Фонд имущества Тульской области"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Сокращенное фирменное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СГУ при правительстве Тульской области    "ФИТО"</w:t>
      </w:r>
    </w:p>
    <w:p w:rsidR="00982E46" w:rsidRPr="00982E46" w:rsidRDefault="00982E46" w:rsidP="00982E46">
      <w:pPr>
        <w:pStyle w:val="SubHeading"/>
        <w:ind w:left="200"/>
        <w:contextualSpacing/>
      </w:pPr>
      <w:r w:rsidRPr="00982E46">
        <w:t>Место нахождения:</w:t>
      </w:r>
    </w:p>
    <w:p w:rsidR="00982E46" w:rsidRPr="00982E46" w:rsidRDefault="00982E46" w:rsidP="00982E46">
      <w:pPr>
        <w:ind w:left="400"/>
        <w:contextualSpacing/>
        <w:rPr>
          <w:rFonts w:ascii="Times New Roman" w:hAnsi="Times New Roman" w:cs="Times New Roman"/>
        </w:rPr>
      </w:pPr>
      <w:r w:rsidRPr="00982E46">
        <w:rPr>
          <w:rStyle w:val="Subst0"/>
          <w:rFonts w:ascii="Times New Roman" w:hAnsi="Times New Roman" w:cs="Times New Roman"/>
          <w:bCs/>
          <w:iCs/>
        </w:rPr>
        <w:t>300012 Россия, Тульская область, г.</w:t>
      </w:r>
      <w:r w:rsidR="000F2D0A" w:rsidRPr="000F2D0A">
        <w:rPr>
          <w:rStyle w:val="Subst0"/>
          <w:rFonts w:ascii="Times New Roman" w:hAnsi="Times New Roman" w:cs="Times New Roman"/>
          <w:bCs/>
          <w:iCs/>
        </w:rPr>
        <w:t xml:space="preserve"> </w:t>
      </w:r>
      <w:r w:rsidRPr="00982E46">
        <w:rPr>
          <w:rStyle w:val="Subst0"/>
          <w:rFonts w:ascii="Times New Roman" w:hAnsi="Times New Roman" w:cs="Times New Roman"/>
          <w:bCs/>
          <w:iCs/>
        </w:rPr>
        <w:t>Тула,  Жаворонкова, 2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ИНН: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7107034301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ОГРН: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1027100979487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Доля участия лица в уставном капитале эмитента: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25.0002%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Доля принадлежащих лицу обыкновенных акций эмитента: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25.0002%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Style w:val="Subst0"/>
          <w:rFonts w:ascii="Times New Roman" w:hAnsi="Times New Roman" w:cs="Times New Roman"/>
          <w:bCs/>
          <w:iCs/>
        </w:rPr>
        <w:t xml:space="preserve">3. </w:t>
      </w:r>
      <w:r w:rsidRPr="00982E46">
        <w:rPr>
          <w:rFonts w:ascii="Times New Roman" w:hAnsi="Times New Roman" w:cs="Times New Roman"/>
        </w:rPr>
        <w:t>Полное фирменное наименование: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Муниципальное образование город Тула в лице комитета имущественных и земельных отношений администрации города Тулы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Сокращенное фирменное наименование:</w:t>
      </w:r>
    </w:p>
    <w:p w:rsidR="00982E46" w:rsidRPr="00982E46" w:rsidRDefault="00982E46" w:rsidP="00982E46">
      <w:pPr>
        <w:pStyle w:val="SubHeading"/>
        <w:ind w:left="200"/>
        <w:contextualSpacing/>
      </w:pPr>
      <w:r w:rsidRPr="00982E46">
        <w:t>Место нахождения:</w:t>
      </w:r>
    </w:p>
    <w:p w:rsidR="00982E46" w:rsidRPr="00982E46" w:rsidRDefault="00982E46" w:rsidP="00982E46">
      <w:pPr>
        <w:ind w:left="400"/>
        <w:contextualSpacing/>
        <w:rPr>
          <w:rFonts w:ascii="Times New Roman" w:hAnsi="Times New Roman" w:cs="Times New Roman"/>
        </w:rPr>
      </w:pPr>
      <w:r w:rsidRPr="00982E46">
        <w:rPr>
          <w:rStyle w:val="Subst0"/>
          <w:rFonts w:ascii="Times New Roman" w:hAnsi="Times New Roman" w:cs="Times New Roman"/>
          <w:bCs/>
          <w:iCs/>
        </w:rPr>
        <w:t>300034 Россия, Тульская область, г. Тула, Гоголевская 73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ИНН: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7102005410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ОГРН: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1037101129504</w:t>
      </w:r>
    </w:p>
    <w:p w:rsidR="00982E46" w:rsidRPr="00982E46" w:rsidRDefault="00982E46" w:rsidP="00982E46">
      <w:pPr>
        <w:ind w:left="200"/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>Доля участия лица в уставном капитале эмитента: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7.7697%</w:t>
      </w:r>
    </w:p>
    <w:p w:rsidR="00982E46" w:rsidRDefault="00982E46" w:rsidP="00982E46">
      <w:pPr>
        <w:ind w:left="200"/>
        <w:contextualSpacing/>
        <w:rPr>
          <w:rStyle w:val="Subst0"/>
          <w:rFonts w:ascii="Times New Roman" w:hAnsi="Times New Roman" w:cs="Times New Roman"/>
          <w:bCs/>
          <w:iCs/>
        </w:rPr>
      </w:pPr>
      <w:r w:rsidRPr="00982E46">
        <w:rPr>
          <w:rFonts w:ascii="Times New Roman" w:hAnsi="Times New Roman" w:cs="Times New Roman"/>
        </w:rPr>
        <w:t>Доля принадлежащих лицу обыкновенных акций эмитента:</w:t>
      </w:r>
      <w:r w:rsidRPr="00982E46">
        <w:rPr>
          <w:rStyle w:val="Subst0"/>
          <w:rFonts w:ascii="Times New Roman" w:hAnsi="Times New Roman" w:cs="Times New Roman"/>
          <w:bCs/>
          <w:iCs/>
        </w:rPr>
        <w:t xml:space="preserve"> 7.7697%</w:t>
      </w:r>
    </w:p>
    <w:p w:rsidR="00922D53" w:rsidRPr="00982E46" w:rsidRDefault="00922D53" w:rsidP="00982E46">
      <w:pPr>
        <w:contextualSpacing/>
        <w:rPr>
          <w:rFonts w:ascii="Times New Roman" w:hAnsi="Times New Roman" w:cs="Times New Roman"/>
          <w:b/>
          <w:i/>
        </w:rPr>
        <w:sectPr w:rsidR="00922D53" w:rsidRPr="00982E46" w:rsidSect="00134409">
          <w:footerReference w:type="even" r:id="rId8"/>
          <w:footerReference w:type="default" r:id="rId9"/>
          <w:pgSz w:w="11906" w:h="16838" w:code="9"/>
          <w:pgMar w:top="284" w:right="566" w:bottom="0" w:left="993" w:header="709" w:footer="709" w:gutter="0"/>
          <w:pgNumType w:start="1"/>
          <w:cols w:space="708"/>
          <w:docGrid w:linePitch="360"/>
        </w:sectPr>
      </w:pPr>
    </w:p>
    <w:p w:rsidR="00982E46" w:rsidRPr="00982E46" w:rsidRDefault="00982E46" w:rsidP="00982E46">
      <w:pPr>
        <w:spacing w:before="240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82E46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Список связанных сторон.</w:t>
      </w:r>
    </w:p>
    <w:p w:rsidR="00982E46" w:rsidRPr="00982E46" w:rsidRDefault="00982E46" w:rsidP="00982E46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848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982E46" w:rsidRPr="00982E46" w:rsidTr="00982E46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E46" w:rsidRPr="00982E46" w:rsidRDefault="00982E46" w:rsidP="00982E46">
            <w:pPr>
              <w:ind w:firstLine="567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982E46">
              <w:rPr>
                <w:rFonts w:ascii="Times New Roman" w:hAnsi="Times New Roman" w:cs="Times New Roman"/>
                <w:b/>
                <w:bCs/>
              </w:rPr>
              <w:t>. Состав  на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982E46" w:rsidRDefault="00982E4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2E4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E46" w:rsidRPr="00122B66" w:rsidRDefault="00122B66" w:rsidP="00982E46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:rsidR="00982E46" w:rsidRPr="00982E46" w:rsidRDefault="00982E46" w:rsidP="00982E46">
      <w:pPr>
        <w:contextualSpacing/>
        <w:rPr>
          <w:rFonts w:ascii="Times New Roman" w:hAnsi="Times New Roman" w:cs="Times New Roman"/>
        </w:rPr>
      </w:pPr>
    </w:p>
    <w:tbl>
      <w:tblPr>
        <w:tblW w:w="15239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93"/>
        <w:gridCol w:w="2494"/>
        <w:gridCol w:w="2548"/>
        <w:gridCol w:w="4711"/>
        <w:gridCol w:w="1604"/>
        <w:gridCol w:w="1563"/>
        <w:gridCol w:w="1826"/>
      </w:tblGrid>
      <w:tr w:rsidR="00922D53" w:rsidRPr="00922D53" w:rsidTr="00122B66">
        <w:trPr>
          <w:jc w:val="center"/>
        </w:trPr>
        <w:tc>
          <w:tcPr>
            <w:tcW w:w="4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4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5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47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Основание (основания), в силу которого лицо признается </w:t>
            </w:r>
            <w:r w:rsidR="00BB4DF7">
              <w:rPr>
                <w:rFonts w:ascii="Times New Roman" w:eastAsia="Calibri" w:hAnsi="Times New Roman" w:cs="Times New Roman"/>
                <w:sz w:val="24"/>
                <w:szCs w:val="24"/>
              </w:rPr>
              <w:t>аффил</w:t>
            </w:r>
            <w:r w:rsidR="00BB4DF7"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ированным</w:t>
            </w:r>
          </w:p>
        </w:tc>
        <w:tc>
          <w:tcPr>
            <w:tcW w:w="16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основания (оснований)</w:t>
            </w:r>
          </w:p>
        </w:tc>
        <w:tc>
          <w:tcPr>
            <w:tcW w:w="15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Доля участия аффилирован-ного лица в уставном капитале акционерного общества, %</w:t>
            </w:r>
          </w:p>
        </w:tc>
        <w:tc>
          <w:tcPr>
            <w:tcW w:w="18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принадлежа-щих аффилирован-ному лицу </w:t>
            </w:r>
            <w:r w:rsidRPr="00922D53">
              <w:rPr>
                <w:rFonts w:ascii="Times New Roman" w:eastAsia="Calibri" w:hAnsi="Times New Roman" w:cs="Times New Roman"/>
              </w:rPr>
              <w:t>обыкновенных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акций акционерного общества, %</w:t>
            </w:r>
          </w:p>
        </w:tc>
      </w:tr>
      <w:tr w:rsidR="00922D53" w:rsidRPr="00922D53" w:rsidTr="00122B66">
        <w:trPr>
          <w:trHeight w:val="20"/>
          <w:jc w:val="center"/>
        </w:trPr>
        <w:tc>
          <w:tcPr>
            <w:tcW w:w="49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8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22D53" w:rsidRPr="00922D53" w:rsidTr="00122B66">
        <w:trPr>
          <w:trHeight w:val="814"/>
          <w:jc w:val="center"/>
        </w:trPr>
        <w:tc>
          <w:tcPr>
            <w:tcW w:w="49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94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Буянов Максим Николаевич</w:t>
            </w:r>
          </w:p>
        </w:tc>
        <w:tc>
          <w:tcPr>
            <w:tcW w:w="2548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физического лица на раскрытие данной информации не получено</w:t>
            </w:r>
          </w:p>
        </w:tc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Лицо является</w:t>
            </w: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 xml:space="preserve"> членом Совета директоров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акционерного общества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22B66">
              <w:rPr>
                <w:rFonts w:ascii="Times New Roman" w:eastAsia="Calibri" w:hAnsi="Times New Roman" w:cs="Times New Roman"/>
                <w:sz w:val="24"/>
                <w:szCs w:val="24"/>
              </w:rPr>
              <w:t>6.04.2016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22B66" w:rsidRPr="00922D53" w:rsidTr="00122B66">
        <w:trPr>
          <w:trHeight w:val="814"/>
          <w:jc w:val="center"/>
        </w:trPr>
        <w:tc>
          <w:tcPr>
            <w:tcW w:w="493" w:type="dxa"/>
            <w:tcBorders>
              <w:left w:val="single" w:sz="1" w:space="0" w:color="000000"/>
              <w:bottom w:val="single" w:sz="1" w:space="0" w:color="000000"/>
            </w:tcBorders>
          </w:tcPr>
          <w:p w:rsidR="00122B66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94" w:type="dxa"/>
            <w:tcBorders>
              <w:left w:val="single" w:sz="1" w:space="0" w:color="000000"/>
              <w:bottom w:val="single" w:sz="1" w:space="0" w:color="000000"/>
            </w:tcBorders>
          </w:tcPr>
          <w:p w:rsidR="00122B66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Гумашян Карен Ромеович</w:t>
            </w:r>
          </w:p>
        </w:tc>
        <w:tc>
          <w:tcPr>
            <w:tcW w:w="2548" w:type="dxa"/>
            <w:tcBorders>
              <w:left w:val="single" w:sz="1" w:space="0" w:color="000000"/>
              <w:bottom w:val="single" w:sz="1" w:space="0" w:color="000000"/>
            </w:tcBorders>
          </w:tcPr>
          <w:p w:rsidR="00122B66" w:rsidRPr="00922D53" w:rsidRDefault="00122B66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физического лица на раскрытие данной информации не получено</w:t>
            </w:r>
          </w:p>
        </w:tc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</w:tcPr>
          <w:p w:rsidR="00122B66" w:rsidRPr="00922D53" w:rsidRDefault="00122B66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Лицо является</w:t>
            </w: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 xml:space="preserve"> членом Совета директоров</w:t>
            </w:r>
          </w:p>
          <w:p w:rsidR="00122B66" w:rsidRPr="00922D53" w:rsidRDefault="00122B66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акционерного общества</w:t>
            </w:r>
          </w:p>
          <w:p w:rsidR="00122B66" w:rsidRPr="00922D53" w:rsidRDefault="00122B66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</w:tcPr>
          <w:p w:rsidR="00122B66" w:rsidRPr="00922D53" w:rsidRDefault="00122B66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22B66" w:rsidRPr="00922D53" w:rsidRDefault="00122B66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6.04.2016</w:t>
            </w:r>
          </w:p>
          <w:p w:rsidR="00122B66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</w:tcPr>
          <w:p w:rsidR="00122B66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22B66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2B66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22B66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2D53" w:rsidRPr="00922D53" w:rsidTr="00122B66">
        <w:trPr>
          <w:trHeight w:val="814"/>
          <w:jc w:val="center"/>
        </w:trPr>
        <w:tc>
          <w:tcPr>
            <w:tcW w:w="493" w:type="dxa"/>
            <w:tcBorders>
              <w:left w:val="single" w:sz="1" w:space="0" w:color="000000"/>
              <w:bottom w:val="single" w:sz="4" w:space="0" w:color="auto"/>
            </w:tcBorders>
          </w:tcPr>
          <w:p w:rsidR="00922D53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22D53"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4" w:type="dxa"/>
            <w:tcBorders>
              <w:left w:val="single" w:sz="1" w:space="0" w:color="000000"/>
              <w:bottom w:val="single" w:sz="4" w:space="0" w:color="auto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  <w:szCs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Кашеваров</w:t>
            </w:r>
            <w:r w:rsidRPr="00922D5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Виктор</w:t>
            </w:r>
            <w:r>
              <w:rPr>
                <w:rStyle w:val="SUBST"/>
                <w:rFonts w:eastAsiaTheme="minorHAnsi"/>
                <w:b w:val="0"/>
                <w:i w:val="0"/>
                <w:sz w:val="24"/>
              </w:rPr>
              <w:t xml:space="preserve"> </w:t>
            </w:r>
            <w:r w:rsidRPr="00922D53">
              <w:rPr>
                <w:rStyle w:val="SUBST"/>
                <w:rFonts w:eastAsia="Calibri"/>
                <w:b w:val="0"/>
                <w:i w:val="0"/>
                <w:sz w:val="24"/>
                <w:szCs w:val="24"/>
              </w:rPr>
              <w:t>Валентинович</w:t>
            </w:r>
          </w:p>
        </w:tc>
        <w:tc>
          <w:tcPr>
            <w:tcW w:w="2548" w:type="dxa"/>
            <w:tcBorders>
              <w:left w:val="single" w:sz="1" w:space="0" w:color="000000"/>
              <w:bottom w:val="single" w:sz="4" w:space="0" w:color="auto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физического лица на раскрытие данной информации не получено</w:t>
            </w:r>
          </w:p>
        </w:tc>
        <w:tc>
          <w:tcPr>
            <w:tcW w:w="4711" w:type="dxa"/>
            <w:tcBorders>
              <w:left w:val="single" w:sz="1" w:space="0" w:color="000000"/>
              <w:bottom w:val="single" w:sz="4" w:space="0" w:color="auto"/>
            </w:tcBorders>
          </w:tcPr>
          <w:p w:rsidR="00922D53" w:rsidRDefault="00922D53" w:rsidP="00122B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Лицо осуществляет полномочия единоличного исполнительного органа акционерного общества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Лицо является</w:t>
            </w: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 xml:space="preserve"> членом Совета директоров</w:t>
            </w:r>
          </w:p>
          <w:p w:rsidR="00922D53" w:rsidRDefault="00922D53" w:rsidP="00122B66">
            <w:pPr>
              <w:contextualSpacing/>
              <w:jc w:val="center"/>
              <w:rPr>
                <w:rStyle w:val="SUBST"/>
                <w:rFonts w:eastAsiaTheme="minorHAns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акционерного общества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Лицо принадлежит к той же группе лиц, к которой принадлежит акционерное общество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4" w:space="0" w:color="auto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02.08.2014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22B66">
              <w:rPr>
                <w:rFonts w:ascii="Times New Roman" w:eastAsia="Calibri" w:hAnsi="Times New Roman" w:cs="Times New Roman"/>
                <w:sz w:val="24"/>
                <w:szCs w:val="24"/>
              </w:rPr>
              <w:t>6.04.2016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02.08.2014</w:t>
            </w:r>
          </w:p>
        </w:tc>
        <w:tc>
          <w:tcPr>
            <w:tcW w:w="1563" w:type="dxa"/>
            <w:tcBorders>
              <w:left w:val="single" w:sz="1" w:space="0" w:color="000000"/>
              <w:bottom w:val="single" w:sz="4" w:space="0" w:color="auto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D53"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D53"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D53"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  <w:tc>
          <w:tcPr>
            <w:tcW w:w="182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D53"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D53"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22D53">
              <w:rPr>
                <w:rStyle w:val="SUBST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>0</w:t>
            </w:r>
          </w:p>
        </w:tc>
      </w:tr>
      <w:tr w:rsidR="00922D53" w:rsidRPr="00922D53" w:rsidTr="00122B66">
        <w:trPr>
          <w:trHeight w:val="970"/>
          <w:jc w:val="center"/>
        </w:trPr>
        <w:tc>
          <w:tcPr>
            <w:tcW w:w="4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53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="00922D53"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53" w:rsidRDefault="00922D53" w:rsidP="00122B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Мурзин Роман 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Львович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физического лица на раскрытие данной информации не получено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Лицо является членом Совета директоров  акционерного общества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122B6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.04.2</w:t>
            </w:r>
            <w:r w:rsidR="00CD16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22B6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2D53" w:rsidRPr="00922D53" w:rsidTr="00122B66">
        <w:trPr>
          <w:trHeight w:val="1412"/>
          <w:jc w:val="center"/>
        </w:trPr>
        <w:tc>
          <w:tcPr>
            <w:tcW w:w="49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922D53"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Слепцов Андрей Владимирович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физического лица на раскрытие данной информации не получено</w:t>
            </w:r>
          </w:p>
        </w:tc>
        <w:tc>
          <w:tcPr>
            <w:tcW w:w="471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Лицо является членом Совета директоров  акционерного общества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122B66" w:rsidRPr="00922D53" w:rsidRDefault="00122B66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2D53" w:rsidRPr="00922D53" w:rsidTr="00122B66">
        <w:trPr>
          <w:trHeight w:val="761"/>
          <w:jc w:val="center"/>
        </w:trPr>
        <w:tc>
          <w:tcPr>
            <w:tcW w:w="49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922D53"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4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Соловов Алексей Анатольевич</w:t>
            </w:r>
          </w:p>
        </w:tc>
        <w:tc>
          <w:tcPr>
            <w:tcW w:w="2548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физического лица на раскрытие данной информации не получено</w:t>
            </w:r>
          </w:p>
        </w:tc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</w:rPr>
              <w:t>Лицо является членом Совета директоров  акционерного общества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</w:tcPr>
          <w:p w:rsidR="00122B66" w:rsidRPr="00922D53" w:rsidRDefault="00122B66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.04.2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2D53" w:rsidRPr="00922D53" w:rsidTr="00122B66">
        <w:trPr>
          <w:trHeight w:val="997"/>
          <w:jc w:val="center"/>
        </w:trPr>
        <w:tc>
          <w:tcPr>
            <w:tcW w:w="49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22D53"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4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Субботин Александр Станиславович</w:t>
            </w:r>
          </w:p>
        </w:tc>
        <w:tc>
          <w:tcPr>
            <w:tcW w:w="2548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физического лица на раскрытие данной информации не получено</w:t>
            </w:r>
          </w:p>
        </w:tc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</w:rPr>
            </w:pPr>
            <w:r w:rsidRPr="00922D53">
              <w:rPr>
                <w:rStyle w:val="SUBST"/>
                <w:rFonts w:eastAsia="Calibri"/>
                <w:b w:val="0"/>
                <w:i w:val="0"/>
                <w:sz w:val="24"/>
                <w:szCs w:val="24"/>
              </w:rPr>
              <w:t>Лицо принадлежит к той же группе лиц, к которой принадлежит акционерное общество</w:t>
            </w: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25.04.2012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2D53" w:rsidRPr="00922D53" w:rsidTr="00122B66">
        <w:trPr>
          <w:trHeight w:val="997"/>
          <w:jc w:val="center"/>
        </w:trPr>
        <w:tc>
          <w:tcPr>
            <w:tcW w:w="49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122B66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922D53"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4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с ограниченной ответственностью «Теплосервис»</w:t>
            </w:r>
          </w:p>
        </w:tc>
        <w:tc>
          <w:tcPr>
            <w:tcW w:w="2548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0001, г"/>
              </w:smartTagPr>
              <w:r w:rsidRPr="00922D53">
                <w:rPr>
                  <w:rFonts w:ascii="Times New Roman" w:eastAsia="Calibri" w:hAnsi="Times New Roman" w:cs="Times New Roman"/>
                  <w:sz w:val="24"/>
                  <w:szCs w:val="24"/>
                </w:rPr>
                <w:t>300001, г</w:t>
              </w:r>
            </w:smartTag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. Тула, ул. Каракозова, д.71</w:t>
            </w:r>
          </w:p>
        </w:tc>
        <w:tc>
          <w:tcPr>
            <w:tcW w:w="4711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Style w:val="SUBST"/>
                <w:rFonts w:eastAsia="Calibri"/>
                <w:b w:val="0"/>
                <w:i w:val="0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Лицо, которое  имеет право распоряжаться более чем 20 процентами общего количества голосов, приходящихся на голосующие акции  акционерного Общества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25.04.2012</w:t>
            </w:r>
          </w:p>
        </w:tc>
        <w:tc>
          <w:tcPr>
            <w:tcW w:w="1563" w:type="dxa"/>
            <w:tcBorders>
              <w:left w:val="single" w:sz="1" w:space="0" w:color="000000"/>
              <w:bottom w:val="single" w:sz="1" w:space="0" w:color="000000"/>
            </w:tcBorders>
          </w:tcPr>
          <w:p w:rsidR="00922D53" w:rsidRPr="00922D53" w:rsidRDefault="00922D53" w:rsidP="00122B66">
            <w:pPr>
              <w:snapToGri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67,2301</w:t>
            </w:r>
          </w:p>
        </w:tc>
        <w:tc>
          <w:tcPr>
            <w:tcW w:w="18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922D53" w:rsidRPr="00922D53" w:rsidRDefault="00922D53" w:rsidP="00122B6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53">
              <w:rPr>
                <w:rFonts w:ascii="Times New Roman" w:eastAsia="Calibri" w:hAnsi="Times New Roman" w:cs="Times New Roman"/>
                <w:sz w:val="24"/>
                <w:szCs w:val="24"/>
              </w:rPr>
              <w:t>67,2301</w:t>
            </w:r>
          </w:p>
        </w:tc>
      </w:tr>
    </w:tbl>
    <w:p w:rsidR="00982E46" w:rsidRPr="00982E46" w:rsidRDefault="00982E46" w:rsidP="00982E46">
      <w:pPr>
        <w:pStyle w:val="a6"/>
        <w:contextualSpacing/>
        <w:sectPr w:rsidR="00982E46" w:rsidRPr="00982E46" w:rsidSect="00D0074D">
          <w:pgSz w:w="16838" w:h="11906" w:orient="landscape" w:code="9"/>
          <w:pgMar w:top="993" w:right="1134" w:bottom="1418" w:left="851" w:header="709" w:footer="709" w:gutter="0"/>
          <w:pgNumType w:start="1"/>
          <w:cols w:space="708"/>
          <w:docGrid w:linePitch="360"/>
        </w:sectPr>
      </w:pPr>
    </w:p>
    <w:p w:rsidR="005C78A4" w:rsidRPr="005C78A4" w:rsidRDefault="005C78A4" w:rsidP="005C78A4">
      <w:pPr>
        <w:pStyle w:val="a6"/>
        <w:ind w:left="3480"/>
        <w:jc w:val="left"/>
        <w:rPr>
          <w:b/>
          <w:lang w:val="en-US"/>
        </w:rPr>
      </w:pPr>
      <w:r w:rsidRPr="005C78A4">
        <w:rPr>
          <w:b/>
        </w:rPr>
        <w:lastRenderedPageBreak/>
        <w:t>Производственная программа</w:t>
      </w:r>
    </w:p>
    <w:p w:rsidR="005C78A4" w:rsidRPr="00651AA2" w:rsidRDefault="005C78A4" w:rsidP="005C78A4">
      <w:pPr>
        <w:pStyle w:val="a6"/>
        <w:jc w:val="left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260"/>
        <w:gridCol w:w="1417"/>
        <w:gridCol w:w="1418"/>
        <w:gridCol w:w="1276"/>
        <w:gridCol w:w="1417"/>
      </w:tblGrid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№</w:t>
            </w: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п/п</w:t>
            </w: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Ед.</w:t>
            </w: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Факт.</w:t>
            </w: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Факт.  </w:t>
            </w: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20</w:t>
            </w:r>
            <w:r w:rsidRPr="00651AA2">
              <w:rPr>
                <w:rFonts w:ascii="Times New Roman" w:hAnsi="Times New Roman" w:cs="Times New Roman"/>
                <w:lang w:val="en-US"/>
              </w:rPr>
              <w:t>1</w:t>
            </w:r>
            <w:r w:rsidRPr="00651AA2">
              <w:rPr>
                <w:rFonts w:ascii="Times New Roman" w:hAnsi="Times New Roman" w:cs="Times New Roman"/>
              </w:rPr>
              <w:t>5 год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Отклоне-ния</w:t>
            </w: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AA2" w:rsidRPr="00651AA2" w:rsidTr="002F4C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6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A2">
              <w:rPr>
                <w:rFonts w:ascii="Times New Roman" w:hAnsi="Times New Roman" w:cs="Times New Roman"/>
                <w:b/>
              </w:rPr>
              <w:t xml:space="preserve"> </w:t>
            </w:r>
            <w:r w:rsidRPr="00651AA2">
              <w:rPr>
                <w:rFonts w:ascii="Times New Roman" w:hAnsi="Times New Roman" w:cs="Times New Roman"/>
                <w:b/>
                <w:sz w:val="24"/>
                <w:szCs w:val="24"/>
              </w:rPr>
              <w:t>ВОДОСНАБЖЕНИЕ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770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Подача воды в сеть станциями 2-го подъ</w:t>
            </w:r>
            <w:r w:rsidRPr="00651AA2">
              <w:rPr>
                <w:rFonts w:ascii="Times New Roman" w:hAnsi="Times New Roman" w:cs="Times New Roman"/>
              </w:rPr>
              <w:t>е</w:t>
            </w:r>
            <w:r w:rsidRPr="00651AA2">
              <w:rPr>
                <w:rFonts w:ascii="Times New Roman" w:hAnsi="Times New Roman" w:cs="Times New Roman"/>
              </w:rPr>
              <w:t>ма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</w:t>
            </w:r>
            <w:r w:rsidRPr="00651AA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51AA2">
              <w:rPr>
                <w:rFonts w:ascii="Times New Roman" w:hAnsi="Times New Roman" w:cs="Times New Roman"/>
              </w:rPr>
              <w:t xml:space="preserve">м3 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80979,5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77550,7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3428,8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710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Полезный отпуск воды потр</w:t>
            </w:r>
            <w:r w:rsidRPr="00651AA2">
              <w:rPr>
                <w:rFonts w:ascii="Times New Roman" w:hAnsi="Times New Roman" w:cs="Times New Roman"/>
              </w:rPr>
              <w:t>е</w:t>
            </w:r>
            <w:r w:rsidRPr="00651AA2">
              <w:rPr>
                <w:rFonts w:ascii="Times New Roman" w:hAnsi="Times New Roman" w:cs="Times New Roman"/>
              </w:rPr>
              <w:t>бителям – всего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</w:t>
            </w:r>
            <w:r w:rsidRPr="00651AA2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651AA2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47293,1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45406,4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1886,7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524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 в том числе: </w:t>
            </w: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-население                              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 м3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31239,4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29261,8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1977,6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-коммунально-бытовым и бюджетным предприятиям</w:t>
            </w:r>
          </w:p>
        </w:tc>
        <w:tc>
          <w:tcPr>
            <w:tcW w:w="1417" w:type="dxa"/>
          </w:tcPr>
          <w:p w:rsid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 м3</w:t>
            </w:r>
          </w:p>
        </w:tc>
        <w:tc>
          <w:tcPr>
            <w:tcW w:w="1418" w:type="dxa"/>
          </w:tcPr>
          <w:p w:rsid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11438,4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11498,3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-59,9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-промышленным    предприятиям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 м3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4615,3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4646,3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-31,0</w:t>
            </w:r>
          </w:p>
        </w:tc>
      </w:tr>
      <w:tr w:rsidR="00651AA2" w:rsidRPr="00651AA2" w:rsidTr="00A7155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6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AA2">
              <w:rPr>
                <w:rFonts w:ascii="Times New Roman" w:hAnsi="Times New Roman" w:cs="Times New Roman"/>
                <w:b/>
                <w:sz w:val="24"/>
              </w:rPr>
              <w:t xml:space="preserve">     ВОДООТВЕДЕНИЕ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734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Пропуск сточных вод от потр</w:t>
            </w:r>
            <w:r w:rsidRPr="00651AA2">
              <w:rPr>
                <w:rFonts w:ascii="Times New Roman" w:hAnsi="Times New Roman" w:cs="Times New Roman"/>
              </w:rPr>
              <w:t>е</w:t>
            </w:r>
            <w:r w:rsidRPr="00651AA2">
              <w:rPr>
                <w:rFonts w:ascii="Times New Roman" w:hAnsi="Times New Roman" w:cs="Times New Roman"/>
              </w:rPr>
              <w:t>бителей – всего</w:t>
            </w:r>
          </w:p>
        </w:tc>
        <w:tc>
          <w:tcPr>
            <w:tcW w:w="1417" w:type="dxa"/>
          </w:tcPr>
          <w:p w:rsid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     тыс. м3 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44035,0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42610,6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1424,4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535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:rsidR="00651AA2" w:rsidRPr="00651AA2" w:rsidRDefault="00651AA2" w:rsidP="00651AA2">
            <w:pPr>
              <w:pStyle w:val="3"/>
              <w:contextualSpacing/>
              <w:rPr>
                <w:rFonts w:ascii="Times New Roman" w:hAnsi="Times New Roman"/>
                <w:b w:val="0"/>
                <w:sz w:val="24"/>
              </w:rPr>
            </w:pPr>
            <w:r w:rsidRPr="00651AA2">
              <w:rPr>
                <w:rFonts w:ascii="Times New Roman" w:hAnsi="Times New Roman"/>
                <w:b w:val="0"/>
                <w:sz w:val="24"/>
              </w:rPr>
              <w:t>в  том числе:</w:t>
            </w: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 население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</w:t>
            </w:r>
            <w:r w:rsidRPr="00651AA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51AA2">
              <w:rPr>
                <w:rFonts w:ascii="Times New Roman" w:hAnsi="Times New Roman" w:cs="Times New Roman"/>
              </w:rPr>
              <w:t xml:space="preserve">м3                                                     </w:t>
            </w:r>
          </w:p>
        </w:tc>
        <w:tc>
          <w:tcPr>
            <w:tcW w:w="1418" w:type="dxa"/>
          </w:tcPr>
          <w:p w:rsid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32724,6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31518,4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1206,2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-коммунально -.бытовым  и бюджетным предприятиям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651AA2">
              <w:rPr>
                <w:rFonts w:ascii="Times New Roman" w:hAnsi="Times New Roman" w:cs="Times New Roman"/>
              </w:rPr>
              <w:t>ыс. м3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4621,2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4736,3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-115,1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-промышленным предприятиям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 м3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6689,2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6355,9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333,3</w:t>
            </w:r>
          </w:p>
        </w:tc>
      </w:tr>
      <w:tr w:rsidR="00651AA2" w:rsidRPr="00651AA2" w:rsidTr="00651AA2">
        <w:tblPrEx>
          <w:tblCellMar>
            <w:top w:w="0" w:type="dxa"/>
            <w:bottom w:w="0" w:type="dxa"/>
          </w:tblCellMar>
        </w:tblPrEx>
        <w:trPr>
          <w:cantSplit/>
          <w:trHeight w:val="916"/>
        </w:trPr>
        <w:tc>
          <w:tcPr>
            <w:tcW w:w="1135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Пропуск сточных вод через очистные сооружения канализации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</w:t>
            </w:r>
            <w:r w:rsidRPr="00651AA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51AA2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141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70635,9</w:t>
            </w:r>
          </w:p>
        </w:tc>
        <w:tc>
          <w:tcPr>
            <w:tcW w:w="1276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67207,0</w:t>
            </w:r>
          </w:p>
        </w:tc>
        <w:tc>
          <w:tcPr>
            <w:tcW w:w="1417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3428,9</w:t>
            </w:r>
          </w:p>
        </w:tc>
      </w:tr>
    </w:tbl>
    <w:p w:rsidR="00651AA2" w:rsidRDefault="00651AA2" w:rsidP="00651AA2">
      <w:pPr>
        <w:pStyle w:val="a6"/>
        <w:contextualSpacing/>
        <w:jc w:val="left"/>
      </w:pPr>
      <w:r w:rsidRPr="00651AA2">
        <w:t xml:space="preserve">   </w:t>
      </w:r>
    </w:p>
    <w:p w:rsidR="00651AA2" w:rsidRPr="00651AA2" w:rsidRDefault="00651AA2" w:rsidP="00651AA2">
      <w:pPr>
        <w:pStyle w:val="a6"/>
        <w:contextualSpacing/>
        <w:jc w:val="left"/>
        <w:rPr>
          <w:b/>
        </w:rPr>
      </w:pPr>
      <w:r w:rsidRPr="00651AA2">
        <w:rPr>
          <w:b/>
        </w:rPr>
        <w:t xml:space="preserve">    1</w:t>
      </w:r>
      <w:r w:rsidRPr="00651AA2">
        <w:rPr>
          <w:b/>
          <w:sz w:val="24"/>
        </w:rPr>
        <w:t>. Водоснабжение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         Полезный отпуск  воды потребителям за  2016 год составил  47293,1 тыс. м3, по сравнению с 2015 годом полезный отпуск воды увеличился на 1886,7 тыс.м3., за счет принятия объектов водоснабжения бывшего Ленинского района. Причины снижения объемов реализации по категориям потребителей следующие: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а) по коммунально-бытовым и бюджетным предприятиям: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      - на 59,9 тыс. м3 за счет снижения объемов потребленной воды по АО «Тулатеплосеть» и бюджетных организаций.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б) по промышленным  предприятиям: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      - на 31,0  тыс. м3 за счет снижения объемов потребленной воды ПАО « Тульского оружейного завода». 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       Удельный вес о</w:t>
      </w:r>
      <w:r w:rsidRPr="00651AA2">
        <w:rPr>
          <w:rFonts w:ascii="Times New Roman" w:hAnsi="Times New Roman" w:cs="Times New Roman"/>
        </w:rPr>
        <w:t>т</w:t>
      </w:r>
      <w:r w:rsidRPr="00651AA2">
        <w:rPr>
          <w:rFonts w:ascii="Times New Roman" w:hAnsi="Times New Roman" w:cs="Times New Roman"/>
        </w:rPr>
        <w:t>пуска воды по группам потребителей составил: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-  населению   -  66,0  %  от общего объема; </w:t>
      </w:r>
    </w:p>
    <w:p w:rsidR="00651AA2" w:rsidRPr="00651AA2" w:rsidRDefault="00651AA2" w:rsidP="00651AA2">
      <w:pPr>
        <w:contextualSpacing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-  коммунально-бытовым и бюджетным  предприятиям  - 24,2 % от общего объема;                                                                                                                                  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- промышленным предприятиям -  9,8 %  от общего объема.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1AA2">
        <w:rPr>
          <w:rFonts w:ascii="Times New Roman" w:hAnsi="Times New Roman" w:cs="Times New Roman"/>
          <w:b/>
          <w:sz w:val="24"/>
          <w:szCs w:val="24"/>
        </w:rPr>
        <w:lastRenderedPageBreak/>
        <w:t>2. Водоотведение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        По канализации объем  пропуска сточных вод за   2016  год  составил 44035,0 тыс.м3.,           по сравнению с 2015 годом объем  пропуска сточных вод увеличился  на 1424,4 тыс.м3., за счет принятия объектов водоотведения бывшего Ленинского района. 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. Причины снижения объемов реализации по категориям потребителей  следующие: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а) по коммунально-бытовым и  бюджетным предприятиям:</w:t>
      </w:r>
    </w:p>
    <w:p w:rsidR="00651AA2" w:rsidRPr="00651AA2" w:rsidRDefault="00651AA2" w:rsidP="00651AA2">
      <w:pPr>
        <w:contextualSpacing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– на 115,1 тыс. м3  за счет снижения объемов АО «Тулатеплосеть» и ОАО РЖД.</w:t>
      </w:r>
    </w:p>
    <w:p w:rsidR="00651AA2" w:rsidRPr="00651AA2" w:rsidRDefault="00651AA2" w:rsidP="00651AA2">
      <w:pPr>
        <w:pStyle w:val="a6"/>
        <w:contextualSpacing/>
        <w:jc w:val="center"/>
        <w:rPr>
          <w:b/>
        </w:rPr>
      </w:pPr>
    </w:p>
    <w:p w:rsidR="005C78A4" w:rsidRPr="00651AA2" w:rsidRDefault="005C78A4" w:rsidP="00651AA2">
      <w:pPr>
        <w:pStyle w:val="a6"/>
        <w:contextualSpacing/>
        <w:jc w:val="center"/>
        <w:rPr>
          <w:b/>
        </w:rPr>
      </w:pPr>
    </w:p>
    <w:p w:rsidR="005C78A4" w:rsidRPr="00651AA2" w:rsidRDefault="005C78A4" w:rsidP="00651AA2">
      <w:pPr>
        <w:pStyle w:val="a6"/>
        <w:ind w:left="-142"/>
        <w:contextualSpacing/>
        <w:jc w:val="center"/>
        <w:rPr>
          <w:b/>
        </w:rPr>
      </w:pPr>
      <w:r w:rsidRPr="00651AA2">
        <w:rPr>
          <w:b/>
        </w:rPr>
        <w:t>Эксплуатационные доходы, расходы и себестоимость</w:t>
      </w:r>
      <w:r w:rsidR="00D0074D" w:rsidRPr="00651AA2">
        <w:rPr>
          <w:b/>
        </w:rPr>
        <w:t>.</w:t>
      </w:r>
    </w:p>
    <w:p w:rsidR="00651AA2" w:rsidRPr="00651AA2" w:rsidRDefault="00651AA2" w:rsidP="00651AA2">
      <w:pPr>
        <w:pStyle w:val="a6"/>
        <w:contextualSpacing/>
        <w:jc w:val="center"/>
      </w:pPr>
    </w:p>
    <w:tbl>
      <w:tblPr>
        <w:tblpPr w:leftFromText="180" w:rightFromText="180" w:vertAnchor="text" w:tblpY="1"/>
        <w:tblOverlap w:val="never"/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5244"/>
        <w:gridCol w:w="993"/>
        <w:gridCol w:w="1134"/>
        <w:gridCol w:w="1134"/>
        <w:gridCol w:w="1134"/>
      </w:tblGrid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cantSplit/>
          <w:trHeight w:val="697"/>
          <w:tblHeader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Факт.                   за 2016год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Факт. за 2015год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Отклоне-ния</w:t>
            </w:r>
          </w:p>
        </w:tc>
      </w:tr>
      <w:tr w:rsidR="00651AA2" w:rsidRPr="00651AA2" w:rsidTr="00F35E2D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10207" w:type="dxa"/>
            <w:gridSpan w:val="6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AA2">
              <w:rPr>
                <w:rFonts w:ascii="Times New Roman" w:hAnsi="Times New Roman" w:cs="Times New Roman"/>
                <w:b/>
                <w:sz w:val="24"/>
                <w:szCs w:val="24"/>
              </w:rPr>
              <w:t>ВОДОСНАБЖЕНИЕ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</w:t>
            </w: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4" w:type="dxa"/>
          </w:tcPr>
          <w:p w:rsid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Стоимость отгруженной проду</w:t>
            </w:r>
            <w:r w:rsidRPr="00651AA2">
              <w:rPr>
                <w:rFonts w:ascii="Times New Roman" w:hAnsi="Times New Roman" w:cs="Times New Roman"/>
              </w:rPr>
              <w:t>к</w:t>
            </w:r>
            <w:r w:rsidRPr="00651AA2">
              <w:rPr>
                <w:rFonts w:ascii="Times New Roman" w:hAnsi="Times New Roman" w:cs="Times New Roman"/>
              </w:rPr>
              <w:t>ции 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51AA2">
              <w:rPr>
                <w:rFonts w:ascii="Times New Roman" w:hAnsi="Times New Roman" w:cs="Times New Roman"/>
              </w:rPr>
              <w:t>действующим отпускным тарифам  -</w:t>
            </w: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880835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767099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113736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из них:</w:t>
            </w: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 населению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т. руб. 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581696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494298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87398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Затраты на производство и реализацию пр</w:t>
            </w:r>
            <w:r w:rsidRPr="00651AA2">
              <w:rPr>
                <w:rFonts w:ascii="Times New Roman" w:hAnsi="Times New Roman" w:cs="Times New Roman"/>
              </w:rPr>
              <w:t>о</w:t>
            </w:r>
            <w:r w:rsidRPr="00651AA2">
              <w:rPr>
                <w:rFonts w:ascii="Times New Roman" w:hAnsi="Times New Roman" w:cs="Times New Roman"/>
              </w:rPr>
              <w:t>дукции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880150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772068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108082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top w:val="single" w:sz="4" w:space="0" w:color="auto"/>
            </w:tcBorders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Результат (стр.1-стр.2):</w:t>
            </w:r>
          </w:p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 произв. прибыль (+), убытки (-)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т. руб.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-4969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5654</w:t>
            </w: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Средний действующий отпускной т</w:t>
            </w:r>
            <w:r w:rsidRPr="00651AA2">
              <w:rPr>
                <w:rFonts w:ascii="Times New Roman" w:hAnsi="Times New Roman" w:cs="Times New Roman"/>
              </w:rPr>
              <w:t>а</w:t>
            </w:r>
            <w:r w:rsidRPr="00651AA2">
              <w:rPr>
                <w:rFonts w:ascii="Times New Roman" w:hAnsi="Times New Roman" w:cs="Times New Roman"/>
              </w:rPr>
              <w:t>риф за 1мз (стр.1 раз.2:стр.2 раз.1)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18,62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16,89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1,73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Себестоимость 1 мз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18,61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17,00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1,61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563"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Затраты на 1 рубль товарной продукции (стр.2: стр.1)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-0,01</w:t>
            </w:r>
          </w:p>
        </w:tc>
      </w:tr>
      <w:tr w:rsidR="00651AA2" w:rsidRPr="00651AA2" w:rsidTr="00F7235C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0207" w:type="dxa"/>
            <w:gridSpan w:val="6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AA2">
              <w:rPr>
                <w:rFonts w:ascii="Times New Roman" w:hAnsi="Times New Roman" w:cs="Times New Roman"/>
                <w:b/>
                <w:sz w:val="24"/>
              </w:rPr>
              <w:t>ВОДООТВЕДЕНИЕ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Стоимость  отгруженной продукции по де</w:t>
            </w:r>
            <w:r w:rsidRPr="00651AA2">
              <w:rPr>
                <w:rFonts w:ascii="Times New Roman" w:hAnsi="Times New Roman" w:cs="Times New Roman"/>
              </w:rPr>
              <w:t>й</w:t>
            </w:r>
            <w:r w:rsidRPr="00651AA2">
              <w:rPr>
                <w:rFonts w:ascii="Times New Roman" w:hAnsi="Times New Roman" w:cs="Times New Roman"/>
              </w:rPr>
              <w:t>ствующим отпускным тарифам - всего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422929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368278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54651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из них: </w:t>
            </w:r>
          </w:p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 населению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314109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272440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41669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648"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Затраты на производство и</w:t>
            </w:r>
          </w:p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 реализацию услуг – всего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415031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364386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50645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586"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Результат (стр.1-стр.2):</w:t>
            </w:r>
          </w:p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 произв. прибыль (+), убытки (-)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т. 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7898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3892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4006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Средний действующий отпускной т</w:t>
            </w:r>
            <w:r w:rsidRPr="00651AA2">
              <w:rPr>
                <w:rFonts w:ascii="Times New Roman" w:hAnsi="Times New Roman" w:cs="Times New Roman"/>
              </w:rPr>
              <w:t>а</w:t>
            </w:r>
            <w:r w:rsidRPr="00651AA2">
              <w:rPr>
                <w:rFonts w:ascii="Times New Roman" w:hAnsi="Times New Roman" w:cs="Times New Roman"/>
              </w:rPr>
              <w:t>риф за 1 м</w:t>
            </w:r>
            <w:r w:rsidRPr="00651AA2">
              <w:rPr>
                <w:rFonts w:ascii="Times New Roman" w:hAnsi="Times New Roman" w:cs="Times New Roman"/>
                <w:vertAlign w:val="superscript"/>
              </w:rPr>
              <w:t xml:space="preserve">з </w:t>
            </w:r>
            <w:r w:rsidRPr="00651AA2">
              <w:rPr>
                <w:rFonts w:ascii="Times New Roman" w:hAnsi="Times New Roman" w:cs="Times New Roman"/>
              </w:rPr>
              <w:t>(стр.1 раз.2:стр.1 раз.1)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9,60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8,64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0,96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Себестоимость 1 м</w:t>
            </w:r>
            <w:r w:rsidRPr="00651AA2">
              <w:rPr>
                <w:rFonts w:ascii="Times New Roman" w:hAnsi="Times New Roman" w:cs="Times New Roman"/>
                <w:vertAlign w:val="superscript"/>
              </w:rPr>
              <w:t>з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    руб.    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9,42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0,87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568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244" w:type="dxa"/>
          </w:tcPr>
          <w:p w:rsidR="00651AA2" w:rsidRPr="00651AA2" w:rsidRDefault="00651AA2" w:rsidP="00651AA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Затраты на 1 рубль товарной продукции (стр.2:стр.1)</w:t>
            </w:r>
          </w:p>
        </w:tc>
        <w:tc>
          <w:tcPr>
            <w:tcW w:w="993" w:type="dxa"/>
          </w:tcPr>
          <w:p w:rsidR="00651AA2" w:rsidRPr="00651AA2" w:rsidRDefault="00651AA2" w:rsidP="00651AA2">
            <w:pPr>
              <w:tabs>
                <w:tab w:val="center" w:pos="459"/>
              </w:tabs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ab/>
            </w:r>
          </w:p>
          <w:p w:rsidR="00651AA2" w:rsidRPr="00651AA2" w:rsidRDefault="00651AA2" w:rsidP="00651AA2">
            <w:pPr>
              <w:tabs>
                <w:tab w:val="center" w:pos="459"/>
              </w:tabs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    руб.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134" w:type="dxa"/>
          </w:tcPr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651AA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-0,01</w:t>
            </w:r>
          </w:p>
        </w:tc>
      </w:tr>
    </w:tbl>
    <w:p w:rsidR="00651AA2" w:rsidRDefault="00651AA2" w:rsidP="00651AA2">
      <w:pPr>
        <w:pStyle w:val="a6"/>
        <w:jc w:val="left"/>
      </w:pPr>
    </w:p>
    <w:p w:rsidR="001B69BC" w:rsidRDefault="001B69BC" w:rsidP="00651AA2">
      <w:pPr>
        <w:pStyle w:val="a6"/>
        <w:jc w:val="left"/>
      </w:pPr>
    </w:p>
    <w:p w:rsidR="00651AA2" w:rsidRPr="00651AA2" w:rsidRDefault="00651AA2" w:rsidP="00651AA2">
      <w:pPr>
        <w:pStyle w:val="a6"/>
        <w:jc w:val="left"/>
      </w:pPr>
    </w:p>
    <w:p w:rsidR="00651AA2" w:rsidRPr="00651AA2" w:rsidRDefault="00651AA2" w:rsidP="00651AA2">
      <w:pPr>
        <w:ind w:firstLine="709"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lastRenderedPageBreak/>
        <w:t>Стоимость отгруженной продукции по водоснабжению за 2016 год составила 880 835 тыс. руб., по сравнению с 2015 годом она увеличилась  на 113 736 тыс. руб. за счет увеличения тарифа и принятия объектов водоснабжения бывшего Ленинского района. Затраты на производство и реализацию продукции увеличились  по сравнению с соответствующим периодом прошлого года на 108 082 тыс. руб. Прибыль в 2016 году составила 685 тыс. руб. Затраты на  1 рубль товарной продукции в 2016 году снижены на 0,01 руб.</w:t>
      </w:r>
    </w:p>
    <w:p w:rsidR="00651AA2" w:rsidRPr="00651AA2" w:rsidRDefault="00651AA2" w:rsidP="00651AA2">
      <w:pPr>
        <w:ind w:firstLine="709"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Стоимость отгруженной продукции по водоотведению  за 2016 год составила 422 929 тыс. руб., по сравнению с 2015 годом она увеличилась   на 54 651 тыс. руб. за счет увеличения тарифа и принятия объектов водоотведения бывшего Ленинского района. Затраты на производство и реализацию продукции увеличились  по сравнению с соответствующим периодом прошлого года на 50 645 тыс. руб.  Прибыль в 2016 году составила 7898  тыс. руб., по сравнению с 2015 годом она увеличилась на 4006 тыс. руб. Затраты на  1 рубль товарной продукции в 2016 году снижены на 0,01 руб.  </w:t>
      </w:r>
    </w:p>
    <w:p w:rsidR="005C78A4" w:rsidRPr="00651AA2" w:rsidRDefault="005C78A4" w:rsidP="005C78A4">
      <w:pPr>
        <w:rPr>
          <w:rFonts w:ascii="Times New Roman" w:hAnsi="Times New Roman" w:cs="Times New Roman"/>
        </w:rPr>
      </w:pPr>
    </w:p>
    <w:p w:rsidR="005C78A4" w:rsidRPr="00651AA2" w:rsidRDefault="005C78A4" w:rsidP="005C78A4">
      <w:pPr>
        <w:pStyle w:val="1"/>
        <w:ind w:left="3479" w:firstLine="0"/>
      </w:pPr>
      <w:r w:rsidRPr="00651AA2">
        <w:t xml:space="preserve"> Финансовые показатели</w:t>
      </w:r>
    </w:p>
    <w:p w:rsidR="005C78A4" w:rsidRPr="00651AA2" w:rsidRDefault="005C78A4" w:rsidP="005C78A4">
      <w:pPr>
        <w:rPr>
          <w:rFonts w:ascii="Times New Roman" w:hAnsi="Times New Roman" w:cs="Times New Roman"/>
        </w:rPr>
      </w:pPr>
    </w:p>
    <w:tbl>
      <w:tblPr>
        <w:tblW w:w="10783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6096"/>
        <w:gridCol w:w="709"/>
        <w:gridCol w:w="1134"/>
        <w:gridCol w:w="1134"/>
        <w:gridCol w:w="1134"/>
      </w:tblGrid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781"/>
          <w:tblHeader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№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п\п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Факт.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за 2016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год                  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Факт.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за 2015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Откло-нения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1AA2" w:rsidRPr="00651AA2" w:rsidTr="009A5047">
        <w:tblPrEx>
          <w:tblCellMar>
            <w:top w:w="0" w:type="dxa"/>
            <w:bottom w:w="0" w:type="dxa"/>
          </w:tblCellMar>
        </w:tblPrEx>
        <w:trPr>
          <w:trHeight w:val="599"/>
        </w:trPr>
        <w:tc>
          <w:tcPr>
            <w:tcW w:w="10783" w:type="dxa"/>
            <w:gridSpan w:val="6"/>
          </w:tcPr>
          <w:p w:rsidR="00651AA2" w:rsidRPr="00651AA2" w:rsidRDefault="00651AA2" w:rsidP="001B69B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  <w:b/>
              </w:rPr>
              <w:t>ДОХОДЫ, РАСХОДЫ, ФИНАНСОВЫЙ РЕЗУЛ</w:t>
            </w:r>
            <w:r w:rsidRPr="00651AA2">
              <w:rPr>
                <w:rFonts w:ascii="Times New Roman" w:hAnsi="Times New Roman" w:cs="Times New Roman"/>
                <w:b/>
              </w:rPr>
              <w:t>Ь</w:t>
            </w:r>
            <w:r w:rsidRPr="00651AA2">
              <w:rPr>
                <w:rFonts w:ascii="Times New Roman" w:hAnsi="Times New Roman" w:cs="Times New Roman"/>
                <w:b/>
              </w:rPr>
              <w:t>ТАТ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Объем отгруженной продукции (услуг)  по действу</w:t>
            </w:r>
            <w:r w:rsidRPr="00651AA2">
              <w:rPr>
                <w:rFonts w:ascii="Times New Roman" w:hAnsi="Times New Roman" w:cs="Times New Roman"/>
              </w:rPr>
              <w:t>ю</w:t>
            </w:r>
            <w:r w:rsidRPr="00651AA2">
              <w:rPr>
                <w:rFonts w:ascii="Times New Roman" w:hAnsi="Times New Roman" w:cs="Times New Roman"/>
              </w:rPr>
              <w:t>щим  отпускным тарифам всего (без НДС),        в т.ч.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1455235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1340049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115186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-по услугам водоснабжения и водоотведения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1303764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1135377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168387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Расходы на производство и реализацию продукции (у</w:t>
            </w:r>
            <w:r w:rsidRPr="00651AA2">
              <w:rPr>
                <w:rFonts w:ascii="Times New Roman" w:hAnsi="Times New Roman" w:cs="Times New Roman"/>
              </w:rPr>
              <w:t>с</w:t>
            </w:r>
            <w:r w:rsidRPr="00651AA2">
              <w:rPr>
                <w:rFonts w:ascii="Times New Roman" w:hAnsi="Times New Roman" w:cs="Times New Roman"/>
              </w:rPr>
              <w:t xml:space="preserve">луг) – всего,  в т.ч.                                                                                         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1326955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1165149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161806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-на услуги водоснабжения и водоотведения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1295181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1136454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158727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Финансовый результат от продаж  всего : </w:t>
            </w:r>
          </w:p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(+) прибыль ; (-) убытки  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+128280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+174900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-46620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в т.ч. от услуг по водоснабжению и водоотведению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8583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-1077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+9660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Прочая прибыль  (+),  убытки (-)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-129218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-174063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-44845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Результат финансово-хозяйственной деятельности пре</w:t>
            </w:r>
            <w:r w:rsidRPr="00651AA2">
              <w:rPr>
                <w:rFonts w:ascii="Times New Roman" w:hAnsi="Times New Roman" w:cs="Times New Roman"/>
              </w:rPr>
              <w:t>д</w:t>
            </w:r>
            <w:r w:rsidRPr="00651AA2">
              <w:rPr>
                <w:rFonts w:ascii="Times New Roman" w:hAnsi="Times New Roman" w:cs="Times New Roman"/>
              </w:rPr>
              <w:t xml:space="preserve">приятия :  (+) прибыль,  ( - ) убытки  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-938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+837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-1775</w:t>
            </w:r>
          </w:p>
        </w:tc>
      </w:tr>
      <w:tr w:rsidR="00651AA2" w:rsidRPr="00651AA2" w:rsidTr="00327A0D">
        <w:tblPrEx>
          <w:tblCellMar>
            <w:top w:w="0" w:type="dxa"/>
            <w:bottom w:w="0" w:type="dxa"/>
          </w:tblCellMar>
        </w:tblPrEx>
        <w:tc>
          <w:tcPr>
            <w:tcW w:w="10783" w:type="dxa"/>
            <w:gridSpan w:val="6"/>
          </w:tcPr>
          <w:p w:rsidR="00651AA2" w:rsidRPr="00651AA2" w:rsidRDefault="00651AA2" w:rsidP="001B69B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  <w:b/>
              </w:rPr>
              <w:t>ДЕБИТОРСКАЯ ЗАДОЛЖЕННОСТЬ И УРОВЕНЬ ОПЛАТЫ УСЛУГ ПОТРЕБИТЕЛЯМИ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pStyle w:val="6"/>
              <w:contextualSpacing/>
            </w:pPr>
            <w:r w:rsidRPr="00651AA2">
              <w:rPr>
                <w:b w:val="0"/>
                <w:sz w:val="24"/>
              </w:rPr>
              <w:t>Объем оплаченной продукции  по водоснабж</w:t>
            </w:r>
            <w:r w:rsidRPr="00651AA2">
              <w:rPr>
                <w:b w:val="0"/>
                <w:sz w:val="24"/>
              </w:rPr>
              <w:t>е</w:t>
            </w:r>
            <w:r w:rsidRPr="00651AA2">
              <w:rPr>
                <w:b w:val="0"/>
                <w:sz w:val="24"/>
              </w:rPr>
              <w:t xml:space="preserve">нию и водоотведению - всего </w:t>
            </w:r>
            <w:r w:rsidRPr="00651AA2">
              <w:rPr>
                <w:b w:val="0"/>
              </w:rPr>
              <w:t>(с НДС)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1414367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1197059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217308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cantSplit/>
          <w:trHeight w:val="932"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Дебиторская задолженность потребителей   за  услуги по водоснабжению и  водоотведению  (с НДС)  на  начало отчетного периода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  <w:color w:val="FFFFFF"/>
              </w:rPr>
            </w:pPr>
            <w:r w:rsidRPr="00651AA2">
              <w:rPr>
                <w:rFonts w:ascii="Times New Roman" w:hAnsi="Times New Roman" w:cs="Times New Roman"/>
                <w:color w:val="FFFFFF"/>
              </w:rPr>
              <w:t>1</w:t>
            </w:r>
            <w:r w:rsidRPr="00651AA2">
              <w:rPr>
                <w:rFonts w:ascii="Times New Roman" w:hAnsi="Times New Roman" w:cs="Times New Roman"/>
              </w:rPr>
              <w:t>382774</w:t>
            </w:r>
            <w:r w:rsidRPr="00651AA2">
              <w:rPr>
                <w:rFonts w:ascii="Times New Roman" w:hAnsi="Times New Roman" w:cs="Times New Roman"/>
                <w:color w:val="FFFFFF"/>
              </w:rPr>
              <w:t>3214367</w:t>
            </w:r>
          </w:p>
          <w:p w:rsidR="00651AA2" w:rsidRPr="00651AA2" w:rsidRDefault="00651AA2" w:rsidP="00F2234E">
            <w:pPr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1134" w:type="dxa"/>
          </w:tcPr>
          <w:p w:rsidR="00651AA2" w:rsidRPr="00651AA2" w:rsidRDefault="00651AA2" w:rsidP="001B69BC">
            <w:pPr>
              <w:rPr>
                <w:rFonts w:ascii="Times New Roman" w:hAnsi="Times New Roman" w:cs="Times New Roman"/>
                <w:color w:val="FFFFFF"/>
              </w:rPr>
            </w:pPr>
            <w:r w:rsidRPr="00651AA2">
              <w:rPr>
                <w:rFonts w:ascii="Times New Roman" w:hAnsi="Times New Roman" w:cs="Times New Roman"/>
              </w:rPr>
              <w:t>242895</w:t>
            </w:r>
            <w:r w:rsidRPr="00651AA2">
              <w:rPr>
                <w:rFonts w:ascii="Times New Roman" w:hAnsi="Times New Roman" w:cs="Times New Roman"/>
                <w:color w:val="FFFFFF"/>
              </w:rPr>
              <w:t>1412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139879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Процент оплаты потребителями услуг по водоснабжению и водоотведению (с учетом дебиторской задолже</w:t>
            </w:r>
            <w:r w:rsidRPr="00651AA2">
              <w:rPr>
                <w:rFonts w:ascii="Times New Roman" w:hAnsi="Times New Roman" w:cs="Times New Roman"/>
              </w:rPr>
              <w:t>н</w:t>
            </w:r>
            <w:r w:rsidRPr="00651AA2">
              <w:rPr>
                <w:rFonts w:ascii="Times New Roman" w:hAnsi="Times New Roman" w:cs="Times New Roman"/>
              </w:rPr>
              <w:t>ности с НДС)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-2,0</w:t>
            </w:r>
          </w:p>
        </w:tc>
      </w:tr>
      <w:tr w:rsidR="001B69BC" w:rsidRPr="00651AA2" w:rsidTr="00D02DAD">
        <w:tblPrEx>
          <w:tblCellMar>
            <w:top w:w="0" w:type="dxa"/>
            <w:bottom w:w="0" w:type="dxa"/>
          </w:tblCellMar>
        </w:tblPrEx>
        <w:tc>
          <w:tcPr>
            <w:tcW w:w="10783" w:type="dxa"/>
            <w:gridSpan w:val="6"/>
          </w:tcPr>
          <w:p w:rsidR="001B69BC" w:rsidRPr="00651AA2" w:rsidRDefault="001B69BC" w:rsidP="001B69B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651AA2">
              <w:rPr>
                <w:rFonts w:ascii="Times New Roman" w:hAnsi="Times New Roman" w:cs="Times New Roman"/>
                <w:b/>
              </w:rPr>
              <w:t>КРЕДИТОРСКАЯ ЗАДОЛЖЕННОСТЬ ПРЕДПР</w:t>
            </w:r>
            <w:r w:rsidRPr="00651AA2">
              <w:rPr>
                <w:rFonts w:ascii="Times New Roman" w:hAnsi="Times New Roman" w:cs="Times New Roman"/>
                <w:b/>
              </w:rPr>
              <w:t>И</w:t>
            </w:r>
            <w:r w:rsidRPr="00651AA2">
              <w:rPr>
                <w:rFonts w:ascii="Times New Roman" w:hAnsi="Times New Roman" w:cs="Times New Roman"/>
                <w:b/>
              </w:rPr>
              <w:t>ЯТИЯ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Кредиторская задолженность предприятия на конец отчетного п</w:t>
            </w:r>
            <w:r w:rsidRPr="00651AA2">
              <w:rPr>
                <w:rFonts w:ascii="Times New Roman" w:hAnsi="Times New Roman" w:cs="Times New Roman"/>
              </w:rPr>
              <w:t>е</w:t>
            </w:r>
            <w:r w:rsidRPr="00651AA2">
              <w:rPr>
                <w:rFonts w:ascii="Times New Roman" w:hAnsi="Times New Roman" w:cs="Times New Roman"/>
              </w:rPr>
              <w:t>риода – всего, в том числе: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435814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378723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57091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Расчеты с поставщиками  и подрядчиками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168922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141907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27015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Расчеты по налогам и взносам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79480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78188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1292</w:t>
            </w:r>
          </w:p>
        </w:tc>
      </w:tr>
      <w:tr w:rsidR="00651AA2" w:rsidRPr="00651AA2" w:rsidTr="00F2234E">
        <w:tblPrEx>
          <w:tblCellMar>
            <w:top w:w="0" w:type="dxa"/>
            <w:bottom w:w="0" w:type="dxa"/>
          </w:tblCellMar>
        </w:tblPrEx>
        <w:tc>
          <w:tcPr>
            <w:tcW w:w="5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9.3.</w:t>
            </w:r>
          </w:p>
        </w:tc>
        <w:tc>
          <w:tcPr>
            <w:tcW w:w="6096" w:type="dxa"/>
          </w:tcPr>
          <w:p w:rsidR="00651AA2" w:rsidRPr="00651AA2" w:rsidRDefault="00651AA2" w:rsidP="001B69BC">
            <w:pPr>
              <w:contextualSpacing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Прочие </w:t>
            </w:r>
          </w:p>
        </w:tc>
        <w:tc>
          <w:tcPr>
            <w:tcW w:w="70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1AA2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187412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158628</w:t>
            </w:r>
          </w:p>
        </w:tc>
        <w:tc>
          <w:tcPr>
            <w:tcW w:w="1134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28784</w:t>
            </w:r>
          </w:p>
        </w:tc>
      </w:tr>
    </w:tbl>
    <w:p w:rsidR="00651AA2" w:rsidRDefault="00651AA2" w:rsidP="00651AA2">
      <w:pPr>
        <w:jc w:val="both"/>
        <w:rPr>
          <w:rFonts w:ascii="Times New Roman" w:hAnsi="Times New Roman" w:cs="Times New Roman"/>
          <w:b/>
        </w:rPr>
      </w:pPr>
    </w:p>
    <w:p w:rsidR="001B69BC" w:rsidRPr="00651AA2" w:rsidRDefault="001B69BC" w:rsidP="00651AA2">
      <w:pPr>
        <w:jc w:val="both"/>
        <w:rPr>
          <w:rFonts w:ascii="Times New Roman" w:hAnsi="Times New Roman" w:cs="Times New Roman"/>
          <w:b/>
        </w:rPr>
      </w:pPr>
    </w:p>
    <w:p w:rsidR="00651AA2" w:rsidRPr="00651AA2" w:rsidRDefault="00651AA2" w:rsidP="00651AA2">
      <w:pPr>
        <w:ind w:firstLine="709"/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За 2016 год предприятием получен убыток  в размере 938 тысяч рублей. Объем   оплаченной продукции по  водоснабжению и водоотведению  за 2016 год  составил 1414367 тысяч  рублей, по сравнению с 2015 годом  он увеличился на 217308 тысяч рублей. Дебиторская задолженность потребителей за услуги водоснабжения и водоотведения за 2016 год увеличилась  по сравнению с соответствующим периодом прошлого года на 139879 тысяч рублей. Процент оплаты потребителями услуг водоснабжения и  водоотведения с учетом дебиторской задолженности  на начало отчетного периода составил  73,6 %.  Кредиторская задолженность предприятия за 2016 год   увеличилась   по сравнению с 2015  годом на 57091 тысяч рублей, в том числе: по поставщикам и подрядчикам на 27015 тысяч рублей,   по налогам и взносам на 1292 тысяч рублей.</w:t>
      </w:r>
    </w:p>
    <w:p w:rsidR="005C78A4" w:rsidRDefault="005C78A4" w:rsidP="005C78A4">
      <w:pPr>
        <w:pStyle w:val="5"/>
        <w:rPr>
          <w:sz w:val="28"/>
          <w:szCs w:val="28"/>
        </w:rPr>
      </w:pPr>
      <w:r w:rsidRPr="00651AA2">
        <w:rPr>
          <w:sz w:val="28"/>
          <w:szCs w:val="28"/>
        </w:rPr>
        <w:t xml:space="preserve">                             </w:t>
      </w:r>
    </w:p>
    <w:p w:rsidR="001B69BC" w:rsidRDefault="001B69BC" w:rsidP="001B69BC">
      <w:pPr>
        <w:rPr>
          <w:lang w:eastAsia="ru-RU"/>
        </w:rPr>
      </w:pPr>
    </w:p>
    <w:p w:rsidR="001B69BC" w:rsidRDefault="001B69BC" w:rsidP="001B69BC">
      <w:pPr>
        <w:rPr>
          <w:lang w:eastAsia="ru-RU"/>
        </w:rPr>
      </w:pPr>
    </w:p>
    <w:p w:rsidR="001B69BC" w:rsidRDefault="001B69BC" w:rsidP="001B69BC">
      <w:pPr>
        <w:rPr>
          <w:lang w:eastAsia="ru-RU"/>
        </w:rPr>
      </w:pPr>
    </w:p>
    <w:p w:rsidR="001B69BC" w:rsidRDefault="001B69BC" w:rsidP="001B69BC">
      <w:pPr>
        <w:rPr>
          <w:lang w:eastAsia="ru-RU"/>
        </w:rPr>
      </w:pPr>
    </w:p>
    <w:p w:rsidR="001B69BC" w:rsidRDefault="001B69BC" w:rsidP="001B69BC">
      <w:pPr>
        <w:rPr>
          <w:lang w:eastAsia="ru-RU"/>
        </w:rPr>
      </w:pPr>
    </w:p>
    <w:p w:rsidR="001B69BC" w:rsidRDefault="001B69BC" w:rsidP="001B69BC">
      <w:pPr>
        <w:rPr>
          <w:lang w:eastAsia="ru-RU"/>
        </w:rPr>
      </w:pPr>
    </w:p>
    <w:p w:rsidR="001B69BC" w:rsidRDefault="001B69BC" w:rsidP="001B69BC">
      <w:pPr>
        <w:rPr>
          <w:lang w:eastAsia="ru-RU"/>
        </w:rPr>
      </w:pPr>
    </w:p>
    <w:p w:rsidR="001B69BC" w:rsidRDefault="001B69BC" w:rsidP="001B69BC">
      <w:pPr>
        <w:rPr>
          <w:lang w:eastAsia="ru-RU"/>
        </w:rPr>
      </w:pPr>
    </w:p>
    <w:p w:rsidR="005C78A4" w:rsidRPr="00651AA2" w:rsidRDefault="005C78A4" w:rsidP="005C78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1AA2">
        <w:rPr>
          <w:rFonts w:ascii="Times New Roman" w:hAnsi="Times New Roman" w:cs="Times New Roman"/>
          <w:b/>
          <w:sz w:val="28"/>
          <w:szCs w:val="28"/>
        </w:rPr>
        <w:lastRenderedPageBreak/>
        <w:t>Затраты на приобретение и потребление электроэнергии</w:t>
      </w:r>
      <w:r w:rsidR="00D0074D" w:rsidRPr="00651AA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0"/>
        <w:gridCol w:w="3479"/>
        <w:gridCol w:w="1276"/>
        <w:gridCol w:w="1513"/>
        <w:gridCol w:w="1513"/>
        <w:gridCol w:w="1587"/>
      </w:tblGrid>
      <w:tr w:rsidR="00651AA2" w:rsidRPr="00651AA2" w:rsidTr="00F2234E">
        <w:tc>
          <w:tcPr>
            <w:tcW w:w="740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№№</w:t>
            </w:r>
          </w:p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79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2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Един.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План на 2016 год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Факт за 2016  год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Отклонения</w:t>
            </w:r>
          </w:p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9BC" w:rsidRPr="00651AA2" w:rsidTr="00BC3C72">
        <w:tc>
          <w:tcPr>
            <w:tcW w:w="10108" w:type="dxa"/>
            <w:gridSpan w:val="6"/>
          </w:tcPr>
          <w:p w:rsidR="001B69BC" w:rsidRPr="00651AA2" w:rsidRDefault="001B69BC" w:rsidP="001B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  <w:b/>
              </w:rPr>
              <w:t>ВОДОСНАБЖЕНИЕ</w:t>
            </w:r>
          </w:p>
        </w:tc>
      </w:tr>
      <w:tr w:rsidR="001B69BC" w:rsidRPr="00651AA2" w:rsidTr="0034547B">
        <w:tc>
          <w:tcPr>
            <w:tcW w:w="10108" w:type="dxa"/>
            <w:gridSpan w:val="6"/>
          </w:tcPr>
          <w:p w:rsidR="001B69BC" w:rsidRPr="001B69BC" w:rsidRDefault="001B69BC" w:rsidP="001B6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Электроэнергия</w:t>
            </w:r>
          </w:p>
        </w:tc>
      </w:tr>
      <w:tr w:rsidR="00651AA2" w:rsidRPr="00651AA2" w:rsidTr="00F2234E">
        <w:tc>
          <w:tcPr>
            <w:tcW w:w="740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79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затраты </w:t>
            </w:r>
          </w:p>
        </w:tc>
        <w:tc>
          <w:tcPr>
            <w:tcW w:w="12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335 270,10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320 958,19</w:t>
            </w:r>
          </w:p>
        </w:tc>
        <w:tc>
          <w:tcPr>
            <w:tcW w:w="1587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-14 311,91</w:t>
            </w:r>
          </w:p>
        </w:tc>
      </w:tr>
      <w:tr w:rsidR="00651AA2" w:rsidRPr="00651AA2" w:rsidTr="00F2234E">
        <w:tc>
          <w:tcPr>
            <w:tcW w:w="740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79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объем потребления</w:t>
            </w:r>
          </w:p>
        </w:tc>
        <w:tc>
          <w:tcPr>
            <w:tcW w:w="12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тыс.кВт.ч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87 083,14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86 798,51</w:t>
            </w:r>
          </w:p>
        </w:tc>
        <w:tc>
          <w:tcPr>
            <w:tcW w:w="1587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-284,63</w:t>
            </w:r>
          </w:p>
        </w:tc>
      </w:tr>
      <w:tr w:rsidR="001B69BC" w:rsidRPr="00651AA2" w:rsidTr="00832AFD">
        <w:tc>
          <w:tcPr>
            <w:tcW w:w="10108" w:type="dxa"/>
            <w:gridSpan w:val="6"/>
          </w:tcPr>
          <w:p w:rsidR="001B69BC" w:rsidRPr="00651AA2" w:rsidRDefault="001B69BC" w:rsidP="001B69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  <w:b/>
              </w:rPr>
              <w:t>ВОДООТВЕДЕНИЕ</w:t>
            </w:r>
          </w:p>
        </w:tc>
      </w:tr>
      <w:tr w:rsidR="001B69BC" w:rsidRPr="00651AA2" w:rsidTr="006B6A2B">
        <w:tc>
          <w:tcPr>
            <w:tcW w:w="10108" w:type="dxa"/>
            <w:gridSpan w:val="6"/>
          </w:tcPr>
          <w:p w:rsidR="001B69BC" w:rsidRPr="001B69BC" w:rsidRDefault="001B69BC" w:rsidP="001B6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Электроэнергия</w:t>
            </w:r>
          </w:p>
        </w:tc>
      </w:tr>
      <w:tr w:rsidR="00651AA2" w:rsidRPr="00651AA2" w:rsidTr="00F2234E">
        <w:tc>
          <w:tcPr>
            <w:tcW w:w="740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479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 xml:space="preserve">затраты </w:t>
            </w:r>
          </w:p>
        </w:tc>
        <w:tc>
          <w:tcPr>
            <w:tcW w:w="12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85 253,13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84 107,93</w:t>
            </w:r>
          </w:p>
        </w:tc>
        <w:tc>
          <w:tcPr>
            <w:tcW w:w="1587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-1145,20</w:t>
            </w:r>
          </w:p>
        </w:tc>
      </w:tr>
      <w:tr w:rsidR="00651AA2" w:rsidRPr="00651AA2" w:rsidTr="00F2234E">
        <w:tc>
          <w:tcPr>
            <w:tcW w:w="740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79" w:type="dxa"/>
          </w:tcPr>
          <w:p w:rsidR="00651AA2" w:rsidRPr="00651AA2" w:rsidRDefault="00651AA2" w:rsidP="00F2234E">
            <w:pPr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объем потребления</w:t>
            </w:r>
          </w:p>
        </w:tc>
        <w:tc>
          <w:tcPr>
            <w:tcW w:w="1276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тыс.кВт.ч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29 910,98</w:t>
            </w:r>
          </w:p>
        </w:tc>
        <w:tc>
          <w:tcPr>
            <w:tcW w:w="1513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21 149,97</w:t>
            </w:r>
          </w:p>
        </w:tc>
        <w:tc>
          <w:tcPr>
            <w:tcW w:w="1587" w:type="dxa"/>
          </w:tcPr>
          <w:p w:rsidR="00651AA2" w:rsidRPr="00651AA2" w:rsidRDefault="00651AA2" w:rsidP="00F2234E">
            <w:pPr>
              <w:jc w:val="center"/>
              <w:rPr>
                <w:rFonts w:ascii="Times New Roman" w:hAnsi="Times New Roman" w:cs="Times New Roman"/>
              </w:rPr>
            </w:pPr>
            <w:r w:rsidRPr="00651AA2">
              <w:rPr>
                <w:rFonts w:ascii="Times New Roman" w:hAnsi="Times New Roman" w:cs="Times New Roman"/>
              </w:rPr>
              <w:t>-8 761,01</w:t>
            </w:r>
          </w:p>
        </w:tc>
      </w:tr>
    </w:tbl>
    <w:p w:rsidR="00651AA2" w:rsidRPr="00651AA2" w:rsidRDefault="00651AA2" w:rsidP="00651AA2">
      <w:pPr>
        <w:pStyle w:val="a6"/>
      </w:pPr>
    </w:p>
    <w:p w:rsidR="00651AA2" w:rsidRPr="00651AA2" w:rsidRDefault="00651AA2" w:rsidP="00651AA2">
      <w:pPr>
        <w:pStyle w:val="a6"/>
      </w:pPr>
    </w:p>
    <w:p w:rsidR="00651AA2" w:rsidRPr="00651AA2" w:rsidRDefault="00651AA2" w:rsidP="00651AA2">
      <w:pPr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 xml:space="preserve">  Затраты на приобретение и потребление электроэнергии за 2016 год  составили: </w:t>
      </w:r>
    </w:p>
    <w:p w:rsidR="00651AA2" w:rsidRPr="00651AA2" w:rsidRDefault="00651AA2" w:rsidP="00651AA2">
      <w:pPr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а)  по водоснабжению 320958,19 тысяч рублей, по сравнению с планом на 2016 год затраты  снижены на 14311,91 тысяч рублей:</w:t>
      </w:r>
    </w:p>
    <w:p w:rsidR="00651AA2" w:rsidRPr="00651AA2" w:rsidRDefault="00651AA2" w:rsidP="00651AA2">
      <w:pPr>
        <w:jc w:val="both"/>
        <w:rPr>
          <w:rFonts w:ascii="Times New Roman" w:hAnsi="Times New Roman" w:cs="Times New Roman"/>
        </w:rPr>
      </w:pPr>
      <w:r w:rsidRPr="00651AA2">
        <w:rPr>
          <w:rFonts w:ascii="Times New Roman" w:hAnsi="Times New Roman" w:cs="Times New Roman"/>
        </w:rPr>
        <w:t>б)  по водоотведению 84107,93 тысяч рублей, по сравнению с планом на 2016 год затраты снижены на   1145,20 тысяч рублей.</w:t>
      </w:r>
    </w:p>
    <w:p w:rsidR="00982E46" w:rsidRPr="00982E46" w:rsidRDefault="00982E46" w:rsidP="00982E46">
      <w:pPr>
        <w:pStyle w:val="a6"/>
        <w:contextualSpacing/>
        <w:sectPr w:rsidR="00982E46" w:rsidRPr="00982E46" w:rsidSect="001B69BC">
          <w:pgSz w:w="11906" w:h="16838" w:code="9"/>
          <w:pgMar w:top="851" w:right="566" w:bottom="993" w:left="1418" w:header="709" w:footer="262" w:gutter="0"/>
          <w:pgNumType w:start="1"/>
          <w:cols w:space="708"/>
          <w:docGrid w:linePitch="360"/>
        </w:sectPr>
      </w:pPr>
      <w:r w:rsidRPr="00982E46">
        <w:rPr>
          <w:sz w:val="24"/>
        </w:rPr>
        <w:t xml:space="preserve">            </w:t>
      </w:r>
    </w:p>
    <w:p w:rsidR="00982E46" w:rsidRPr="00134409" w:rsidRDefault="00982E46" w:rsidP="00140D13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4409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об экологической деятельности организации.</w:t>
      </w:r>
    </w:p>
    <w:p w:rsidR="00982E46" w:rsidRPr="00134409" w:rsidRDefault="00982E46" w:rsidP="00140D13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69BC" w:rsidRPr="001B69BC" w:rsidRDefault="001B69BC" w:rsidP="00140D1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9BC">
        <w:rPr>
          <w:rFonts w:ascii="Times New Roman" w:hAnsi="Times New Roman" w:cs="Times New Roman"/>
          <w:b/>
          <w:sz w:val="28"/>
          <w:szCs w:val="28"/>
        </w:rPr>
        <w:t>Отчет о выполнении «Мероприятий по охране окружающей среды, рациональному использованию подземных вод и уменьшению утечек в сетях АО «Тулагорводоканал»</w:t>
      </w:r>
    </w:p>
    <w:p w:rsidR="001B69BC" w:rsidRPr="001B69BC" w:rsidRDefault="001B69BC" w:rsidP="00140D13">
      <w:pPr>
        <w:contextualSpacing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1B69BC">
        <w:rPr>
          <w:rFonts w:ascii="Times New Roman" w:hAnsi="Times New Roman" w:cs="Times New Roman"/>
          <w:b/>
          <w:i/>
          <w:sz w:val="28"/>
          <w:szCs w:val="28"/>
        </w:rPr>
        <w:t>за 2016 год.</w:t>
      </w:r>
    </w:p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6804"/>
        <w:gridCol w:w="3261"/>
        <w:gridCol w:w="1559"/>
        <w:gridCol w:w="3685"/>
      </w:tblGrid>
      <w:tr w:rsidR="001B69BC" w:rsidRPr="00341F6E" w:rsidTr="00F2234E">
        <w:trPr>
          <w:trHeight w:val="852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ind w:lef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проведения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Освоено в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2016 г.,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1B69BC" w:rsidRPr="00341F6E" w:rsidTr="00F2234E"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B69BC" w:rsidRPr="00341F6E" w:rsidTr="00F2234E">
        <w:trPr>
          <w:trHeight w:val="483"/>
        </w:trPr>
        <w:tc>
          <w:tcPr>
            <w:tcW w:w="15849" w:type="dxa"/>
            <w:gridSpan w:val="5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Водоснабжение</w:t>
            </w:r>
          </w:p>
        </w:tc>
      </w:tr>
      <w:tr w:rsidR="001B69BC" w:rsidRPr="00341F6E" w:rsidTr="00F2234E">
        <w:trPr>
          <w:trHeight w:val="810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Строительство двух насосных станций 1-го подъема на Окско-Непрейковском водозаборе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Надежность водоснабжения г.Тулы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78 034,71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rPr>
          <w:trHeight w:val="810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Установка (замена)  приборов учета расходов воды (метраны): №№19, 20, 29  Медвенско-Осетровского водозабора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Надежность водоснабжения г. Тулы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175 224,71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c>
          <w:tcPr>
            <w:tcW w:w="540" w:type="dxa"/>
            <w:vMerge w:val="restart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Капитальный ремонт фильтров №№ 2, 3 Медвенско-Осетровского водозабора: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требований;</w:t>
            </w:r>
          </w:p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надежность водоснабжения г. Тулы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341 215,43</w:t>
            </w:r>
          </w:p>
        </w:tc>
        <w:tc>
          <w:tcPr>
            <w:tcW w:w="3685" w:type="dxa"/>
            <w:vMerge w:val="restart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c>
          <w:tcPr>
            <w:tcW w:w="540" w:type="dxa"/>
            <w:vMerge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Капитальный ремонт (досыпка) фильтров №№1, 2, 3, 4, 5, 6, 7, 8 Струковского водозабора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3 043,89</w:t>
            </w:r>
          </w:p>
        </w:tc>
        <w:tc>
          <w:tcPr>
            <w:tcW w:w="3685" w:type="dxa"/>
            <w:vMerge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9BC" w:rsidRPr="00341F6E" w:rsidTr="00F2234E">
        <w:trPr>
          <w:trHeight w:val="508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зон санитарной охраны  скважин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 Масловско-Песоченского и  Струковского водозаборов 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требований;</w:t>
            </w:r>
          </w:p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надежность водоснабжения г. Тулы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616 739,13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rPr>
          <w:trHeight w:val="1410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(чистка скважин) </w:t>
            </w:r>
          </w:p>
          <w:p w:rsidR="001B69BC" w:rsidRPr="001B69BC" w:rsidRDefault="001B69BC" w:rsidP="00140D13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Струковского водозабора:</w:t>
            </w:r>
          </w:p>
          <w:p w:rsidR="001B69BC" w:rsidRPr="001B69BC" w:rsidRDefault="001B69BC" w:rsidP="00140D13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скважины №№1, 4, 5, 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Дополнительный объем воды, надежность водоснабж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ния г. Тулы (п.Косая гора)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588 145,00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140D13">
        <w:trPr>
          <w:trHeight w:val="1687"/>
        </w:trPr>
        <w:tc>
          <w:tcPr>
            <w:tcW w:w="540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Перекладка сетей водопровода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водоснабжения г. Тулы; сокращение утечек водосна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29 777 030,0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rPr>
          <w:trHeight w:val="699"/>
        </w:trPr>
        <w:tc>
          <w:tcPr>
            <w:tcW w:w="15849" w:type="dxa"/>
            <w:gridSpan w:val="5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Водоотведение</w:t>
            </w:r>
          </w:p>
        </w:tc>
      </w:tr>
      <w:tr w:rsidR="001B69BC" w:rsidRPr="00341F6E" w:rsidTr="00F2234E">
        <w:trPr>
          <w:trHeight w:val="776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right w:val="single" w:sz="4" w:space="0" w:color="auto"/>
            </w:tcBorders>
            <w:vAlign w:val="center"/>
          </w:tcPr>
          <w:p w:rsidR="001B69BC" w:rsidRPr="001B69BC" w:rsidRDefault="001B69BC" w:rsidP="00140D13">
            <w:pPr>
              <w:ind w:lef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Ликвидация выпусков №№5, 6 (п. Южный, п. Победа) с переключением стоков на ОСК г. Тулы (перекачная насосная ста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ция, трубопроводы)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Прекращение сброса н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очищенных сточных вод </w:t>
            </w:r>
          </w:p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Заказчик работ МУ УКС г.Тулы.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Исполнитель работ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 АО «Внешстрой».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Завершены строительно-монтажные работы, проводится регистрация объекта и передача в муниципальную собственность.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По завершении вышеуказанных работ объект будет передан для эксплуатации АО «Тулагорводок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нал».  </w:t>
            </w:r>
          </w:p>
        </w:tc>
      </w:tr>
      <w:tr w:rsidR="001B69BC" w:rsidRPr="00341F6E" w:rsidTr="00F2234E">
        <w:trPr>
          <w:trHeight w:val="486"/>
        </w:trPr>
        <w:tc>
          <w:tcPr>
            <w:tcW w:w="540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Прекращение сброса сточных вод на ОСК ООО «Эксперт» (часть сточных вод п. Скуратово, поступающая на ОСК ООО «Эксперт» с КНС ОАО «ТНИТИ» </w:t>
            </w:r>
            <w:r w:rsidRPr="001B69BC">
              <w:rPr>
                <w:rFonts w:ascii="Times New Roman" w:hAnsi="Cambria Math" w:cs="Times New Roman"/>
                <w:sz w:val="24"/>
                <w:szCs w:val="24"/>
              </w:rPr>
              <w:t>̴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  522,0 тыс. м</w:t>
            </w:r>
            <w:r w:rsidRPr="001B69B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/год) с пер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ключением стоков на ОСК г. Тулы 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Уменьшение сброса недостаточно очищенных сто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Заказчик работ МУ УКС г.Тулы.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Исполнитель работ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 АО «Внешстрой».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Завершены строительно-монтажные работы, идут пуско-наладочные работы, проводится регистрация объекта и передача в муниципальную собственность.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По завершении вышеуказанных работ объект будет передан для эксплуатации  АО «Тулагорвод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канал». 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9BC" w:rsidRPr="00341F6E" w:rsidTr="00F2234E">
        <w:trPr>
          <w:trHeight w:val="636"/>
        </w:trPr>
        <w:tc>
          <w:tcPr>
            <w:tcW w:w="540" w:type="dxa"/>
            <w:shd w:val="clear" w:color="auto" w:fill="auto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Перекладка сетей канализации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р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боты системы канализации  г. Тулы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3 869 181,0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rPr>
          <w:trHeight w:val="571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оборудования на ОСК г. Тулы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Снижение сброса загря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няющих веществ на выпуске №1 с ОСК г.Тулы по:</w:t>
            </w:r>
          </w:p>
          <w:p w:rsidR="001B69BC" w:rsidRPr="001B69BC" w:rsidRDefault="001B69BC" w:rsidP="00140D13">
            <w:pPr>
              <w:ind w:left="34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-азоту аммонийному на 5,77 т</w:t>
            </w:r>
          </w:p>
          <w:p w:rsidR="001B69BC" w:rsidRPr="001B69BC" w:rsidRDefault="001B69BC" w:rsidP="00140D13">
            <w:pPr>
              <w:ind w:left="34" w:right="-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-фосфатам на 2,2 т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2 451 726,13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rPr>
          <w:trHeight w:val="571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работоспособности ОСК: п. Рождественский, п. Ленинский-1, п. Шатск, включающее: 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-капитальный ремонт и замену насосного оборудования, эле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трооборудования, задвижек, шиберов, самотечных и напорных трубопроводов;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-наладку работы механической очистки: капитальный ремонт и удаление осадка из емкостных сооружений: колодцев, резе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вуаров КНС, отстойников, песколовок, решеток;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-наладку работы биологической очистки на ОСК п. Рождес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венский и п. Иншинский: очистка от ила аэротенков и втори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ных отстойников, ремонт и замена системы аэрации;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 наладку работы сооружений обработки осадка: очистка пе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ковых и иловых карт;</w:t>
            </w:r>
          </w:p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-капитальный ремонт производственных и бытовых помещ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ний, устройство вентиляционной системы.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Наладка и соблюдение технологического режима раб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ты оборудования, улучшение качества сбрасываемых сточных вод 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3 644 432,0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Работы продолжатся в 2017, 2018 г.г.</w:t>
            </w:r>
          </w:p>
        </w:tc>
      </w:tr>
      <w:tr w:rsidR="001B69BC" w:rsidRPr="00341F6E" w:rsidTr="00F2234E">
        <w:trPr>
          <w:trHeight w:val="571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1B69BC" w:rsidRPr="001B69BC" w:rsidRDefault="0062684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1B69BC"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обеззараживания сточных под гипохлор</w:t>
            </w:r>
            <w:r w:rsidR="001B69BC" w:rsidRPr="001B69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B69BC" w:rsidRPr="001B69BC">
              <w:rPr>
                <w:rFonts w:ascii="Times New Roman" w:hAnsi="Times New Roman" w:cs="Times New Roman"/>
                <w:sz w:val="24"/>
                <w:szCs w:val="24"/>
              </w:rPr>
              <w:t>том натрия на ОСК: п. Рождественский, п. Ленинский-1, п. Шатск, п.Иншинский, п. Барсуки, включающее расходные баки гипохлорита натрия, трубопроводы, фасонные части, утепление хлораторных.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требований; обеспечение благополучной санитарно-эпидемиологической обст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новки поселков (ожидаемый эффект в 2017 г.)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184 000,0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9BC" w:rsidRPr="00341F6E" w:rsidTr="00F2234E">
        <w:trPr>
          <w:trHeight w:val="571"/>
        </w:trPr>
        <w:tc>
          <w:tcPr>
            <w:tcW w:w="540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04" w:type="dxa"/>
            <w:vAlign w:val="center"/>
          </w:tcPr>
          <w:p w:rsidR="001B69BC" w:rsidRPr="001B69BC" w:rsidRDefault="001B69BC" w:rsidP="00140D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Ликвидация выпуска №4 (п. Западный) с переключением стоков на ОСК г. Тулы (перекачная насосная станция, трубопр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воды)</w:t>
            </w:r>
          </w:p>
        </w:tc>
        <w:tc>
          <w:tcPr>
            <w:tcW w:w="3261" w:type="dxa"/>
            <w:vAlign w:val="center"/>
          </w:tcPr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Прекращение сброса </w:t>
            </w:r>
          </w:p>
          <w:p w:rsidR="001B69BC" w:rsidRPr="001B69BC" w:rsidRDefault="001B69BC" w:rsidP="00140D13">
            <w:pPr>
              <w:ind w:right="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ненормативно очищенных  сточных вод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Заказчиком работ МУ УКС г.Тулы</w:t>
            </w:r>
          </w:p>
          <w:p w:rsidR="001B69BC" w:rsidRPr="001B69BC" w:rsidRDefault="001B69BC" w:rsidP="00140D1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sz w:val="24"/>
                <w:szCs w:val="24"/>
              </w:rPr>
              <w:t>06.12.16г. заключен контракт на выполнение проектно-изыскательских работ №К-35-16 с ООО «КомСтройПроект».</w:t>
            </w:r>
          </w:p>
        </w:tc>
      </w:tr>
      <w:tr w:rsidR="001B69BC" w:rsidRPr="006E37F5" w:rsidTr="00F2234E">
        <w:trPr>
          <w:trHeight w:val="565"/>
        </w:trPr>
        <w:tc>
          <w:tcPr>
            <w:tcW w:w="10605" w:type="dxa"/>
            <w:gridSpan w:val="3"/>
            <w:vAlign w:val="center"/>
          </w:tcPr>
          <w:p w:rsidR="001B69BC" w:rsidRPr="001B69BC" w:rsidRDefault="001B69BC" w:rsidP="00140D13">
            <w:pPr>
              <w:ind w:right="-108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2016 г.</w:t>
            </w:r>
          </w:p>
        </w:tc>
        <w:tc>
          <w:tcPr>
            <w:tcW w:w="1559" w:type="dxa"/>
            <w:vAlign w:val="center"/>
          </w:tcPr>
          <w:p w:rsidR="001B69BC" w:rsidRPr="001B69BC" w:rsidRDefault="001B69BC" w:rsidP="00140D13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9BC">
              <w:rPr>
                <w:rFonts w:ascii="Times New Roman" w:hAnsi="Times New Roman" w:cs="Times New Roman"/>
                <w:b/>
                <w:sz w:val="24"/>
                <w:szCs w:val="24"/>
              </w:rPr>
              <w:t>41 728 772,0</w:t>
            </w:r>
          </w:p>
        </w:tc>
        <w:tc>
          <w:tcPr>
            <w:tcW w:w="3685" w:type="dxa"/>
            <w:vAlign w:val="center"/>
          </w:tcPr>
          <w:p w:rsidR="001B69BC" w:rsidRPr="001B69BC" w:rsidRDefault="001B69BC" w:rsidP="00140D13">
            <w:pPr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78A4" w:rsidRDefault="005C78A4" w:rsidP="005C78A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E46" w:rsidRPr="00982E46" w:rsidRDefault="00982E46" w:rsidP="00982E46">
      <w:pPr>
        <w:pStyle w:val="a6"/>
        <w:contextualSpacing/>
        <w:jc w:val="center"/>
        <w:rPr>
          <w:b/>
          <w:szCs w:val="28"/>
        </w:rPr>
      </w:pPr>
    </w:p>
    <w:p w:rsidR="00982E46" w:rsidRPr="00982E46" w:rsidRDefault="00982E46" w:rsidP="00982E46">
      <w:pPr>
        <w:pStyle w:val="a6"/>
        <w:contextualSpacing/>
        <w:jc w:val="center"/>
        <w:rPr>
          <w:b/>
          <w:szCs w:val="28"/>
        </w:rPr>
        <w:sectPr w:rsidR="00982E46" w:rsidRPr="00982E46" w:rsidSect="00140D13">
          <w:pgSz w:w="16838" w:h="11906" w:orient="landscape" w:code="9"/>
          <w:pgMar w:top="709" w:right="851" w:bottom="567" w:left="1134" w:header="709" w:footer="709" w:gutter="0"/>
          <w:pgNumType w:start="1"/>
          <w:cols w:space="708"/>
          <w:docGrid w:linePitch="360"/>
        </w:sectPr>
      </w:pPr>
    </w:p>
    <w:p w:rsidR="00982E46" w:rsidRPr="00982E46" w:rsidRDefault="00982E46" w:rsidP="00982E46">
      <w:pPr>
        <w:pStyle w:val="a6"/>
        <w:contextualSpacing/>
        <w:jc w:val="center"/>
        <w:rPr>
          <w:b/>
          <w:szCs w:val="28"/>
        </w:rPr>
      </w:pPr>
      <w:r w:rsidRPr="00982E46">
        <w:rPr>
          <w:b/>
          <w:szCs w:val="28"/>
        </w:rPr>
        <w:lastRenderedPageBreak/>
        <w:t>Информация о полученных кредитах и займах.</w:t>
      </w:r>
    </w:p>
    <w:p w:rsidR="00982E46" w:rsidRPr="00982E46" w:rsidRDefault="00982E46" w:rsidP="00982E46">
      <w:pPr>
        <w:pStyle w:val="a6"/>
        <w:contextualSpacing/>
        <w:jc w:val="center"/>
        <w:rPr>
          <w:b/>
          <w:szCs w:val="28"/>
        </w:rPr>
      </w:pPr>
    </w:p>
    <w:p w:rsidR="00982E46" w:rsidRPr="00982E46" w:rsidRDefault="00982E46" w:rsidP="00982E46">
      <w:pPr>
        <w:pStyle w:val="a6"/>
        <w:contextualSpacing/>
        <w:jc w:val="left"/>
        <w:rPr>
          <w:b/>
          <w:sz w:val="24"/>
        </w:rPr>
      </w:pPr>
      <w:r w:rsidRPr="00982E46">
        <w:rPr>
          <w:b/>
          <w:sz w:val="24"/>
        </w:rPr>
        <w:t>По состоянию на  31.12.201</w:t>
      </w:r>
      <w:r w:rsidR="00140D13">
        <w:rPr>
          <w:b/>
          <w:sz w:val="24"/>
        </w:rPr>
        <w:t>6</w:t>
      </w:r>
      <w:r w:rsidRPr="00982E46">
        <w:rPr>
          <w:b/>
          <w:sz w:val="24"/>
        </w:rPr>
        <w:t xml:space="preserve"> г. задолженность по кредитам составляет – </w:t>
      </w:r>
      <w:r w:rsidR="00140D13">
        <w:rPr>
          <w:b/>
          <w:sz w:val="24"/>
        </w:rPr>
        <w:t>230</w:t>
      </w:r>
      <w:r w:rsidR="006352D2">
        <w:rPr>
          <w:b/>
          <w:sz w:val="24"/>
        </w:rPr>
        <w:t>000</w:t>
      </w:r>
      <w:r w:rsidRPr="00982E46">
        <w:rPr>
          <w:b/>
          <w:sz w:val="24"/>
        </w:rPr>
        <w:t xml:space="preserve">  тыс. руб., в том числе :</w:t>
      </w:r>
    </w:p>
    <w:p w:rsidR="00982E46" w:rsidRPr="00982E46" w:rsidRDefault="00982E46" w:rsidP="00982E46">
      <w:pPr>
        <w:pStyle w:val="a6"/>
        <w:contextualSpacing/>
        <w:jc w:val="center"/>
        <w:rPr>
          <w:b/>
          <w:sz w:val="24"/>
        </w:rPr>
      </w:pPr>
      <w:r w:rsidRPr="00982E46">
        <w:rPr>
          <w:b/>
          <w:sz w:val="24"/>
        </w:rPr>
        <w:t xml:space="preserve">                                                                                                                               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1134"/>
        <w:gridCol w:w="3544"/>
        <w:gridCol w:w="1420"/>
        <w:gridCol w:w="1840"/>
      </w:tblGrid>
      <w:tr w:rsidR="00982E46" w:rsidRPr="00982E46" w:rsidTr="00982E46">
        <w:tc>
          <w:tcPr>
            <w:tcW w:w="2269" w:type="dxa"/>
          </w:tcPr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№  кредитного</w:t>
            </w:r>
          </w:p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соглашения/</w:t>
            </w:r>
          </w:p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договора</w:t>
            </w:r>
          </w:p>
        </w:tc>
        <w:tc>
          <w:tcPr>
            <w:tcW w:w="1134" w:type="dxa"/>
          </w:tcPr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Дата</w:t>
            </w:r>
          </w:p>
        </w:tc>
        <w:tc>
          <w:tcPr>
            <w:tcW w:w="3544" w:type="dxa"/>
          </w:tcPr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Банк</w:t>
            </w:r>
          </w:p>
        </w:tc>
        <w:tc>
          <w:tcPr>
            <w:tcW w:w="1420" w:type="dxa"/>
          </w:tcPr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Сумма</w:t>
            </w:r>
          </w:p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основного</w:t>
            </w:r>
          </w:p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долга</w:t>
            </w:r>
          </w:p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тыс. руб.</w:t>
            </w:r>
          </w:p>
        </w:tc>
        <w:tc>
          <w:tcPr>
            <w:tcW w:w="1840" w:type="dxa"/>
          </w:tcPr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Сумма</w:t>
            </w:r>
          </w:p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долга</w:t>
            </w:r>
          </w:p>
          <w:p w:rsidR="00982E46" w:rsidRPr="00982E46" w:rsidRDefault="00982E46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 w:rsidRPr="00982E46">
              <w:rPr>
                <w:b/>
                <w:sz w:val="24"/>
              </w:rPr>
              <w:t>по процентам</w:t>
            </w:r>
          </w:p>
        </w:tc>
      </w:tr>
      <w:tr w:rsidR="00982E46" w:rsidRPr="00982E46" w:rsidTr="00982E46">
        <w:tc>
          <w:tcPr>
            <w:tcW w:w="2269" w:type="dxa"/>
          </w:tcPr>
          <w:p w:rsidR="00982E46" w:rsidRPr="00982E46" w:rsidRDefault="00982E46" w:rsidP="00982E46">
            <w:pPr>
              <w:pStyle w:val="a6"/>
              <w:contextualSpacing/>
              <w:jc w:val="left"/>
              <w:rPr>
                <w:sz w:val="24"/>
              </w:rPr>
            </w:pPr>
            <w:r w:rsidRPr="00982E46">
              <w:rPr>
                <w:sz w:val="24"/>
              </w:rPr>
              <w:t xml:space="preserve">0413-081-Т </w:t>
            </w:r>
          </w:p>
        </w:tc>
        <w:tc>
          <w:tcPr>
            <w:tcW w:w="1134" w:type="dxa"/>
          </w:tcPr>
          <w:p w:rsidR="00982E46" w:rsidRPr="00982E46" w:rsidRDefault="00140D13" w:rsidP="00140D13">
            <w:pPr>
              <w:pStyle w:val="a6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16</w:t>
            </w:r>
            <w:r w:rsidR="00982E46" w:rsidRPr="00982E46">
              <w:rPr>
                <w:sz w:val="24"/>
              </w:rPr>
              <w:t>/</w:t>
            </w:r>
            <w:r>
              <w:rPr>
                <w:sz w:val="24"/>
              </w:rPr>
              <w:t>10</w:t>
            </w:r>
            <w:r w:rsidR="00982E46" w:rsidRPr="00982E46">
              <w:rPr>
                <w:sz w:val="24"/>
              </w:rPr>
              <w:t>/13</w:t>
            </w:r>
          </w:p>
        </w:tc>
        <w:tc>
          <w:tcPr>
            <w:tcW w:w="3544" w:type="dxa"/>
          </w:tcPr>
          <w:p w:rsidR="00982E46" w:rsidRPr="00982E46" w:rsidRDefault="00982E46" w:rsidP="00982E46">
            <w:pPr>
              <w:pStyle w:val="a6"/>
              <w:contextualSpacing/>
              <w:rPr>
                <w:sz w:val="24"/>
              </w:rPr>
            </w:pPr>
            <w:r w:rsidRPr="00982E46">
              <w:rPr>
                <w:sz w:val="24"/>
              </w:rPr>
              <w:t>Филиал ГПБ (ОАО) в г. Туле</w:t>
            </w:r>
          </w:p>
        </w:tc>
        <w:tc>
          <w:tcPr>
            <w:tcW w:w="1420" w:type="dxa"/>
          </w:tcPr>
          <w:p w:rsidR="00982E46" w:rsidRPr="00982E46" w:rsidRDefault="00140D13" w:rsidP="00982E46">
            <w:pPr>
              <w:pStyle w:val="a6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 w:rsidR="00982E46" w:rsidRPr="00982E46">
              <w:rPr>
                <w:sz w:val="24"/>
              </w:rPr>
              <w:t> 000-00</w:t>
            </w:r>
          </w:p>
        </w:tc>
        <w:tc>
          <w:tcPr>
            <w:tcW w:w="1840" w:type="dxa"/>
          </w:tcPr>
          <w:p w:rsidR="00982E46" w:rsidRPr="00982E46" w:rsidRDefault="00982E46" w:rsidP="00982E46">
            <w:pPr>
              <w:pStyle w:val="a6"/>
              <w:contextualSpacing/>
              <w:jc w:val="center"/>
              <w:rPr>
                <w:sz w:val="24"/>
              </w:rPr>
            </w:pPr>
            <w:r w:rsidRPr="00982E46">
              <w:rPr>
                <w:sz w:val="24"/>
              </w:rPr>
              <w:t>-</w:t>
            </w:r>
          </w:p>
        </w:tc>
      </w:tr>
      <w:tr w:rsidR="00982E46" w:rsidRPr="00982E46" w:rsidTr="00982E46">
        <w:tc>
          <w:tcPr>
            <w:tcW w:w="2269" w:type="dxa"/>
          </w:tcPr>
          <w:p w:rsidR="00982E46" w:rsidRPr="00982E46" w:rsidRDefault="00140D13" w:rsidP="00982E46">
            <w:pPr>
              <w:pStyle w:val="a6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КД-031/05/2016</w:t>
            </w:r>
            <w:r w:rsidR="00982E46" w:rsidRPr="00982E46">
              <w:rPr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982E46" w:rsidRPr="00982E46" w:rsidRDefault="00140D13" w:rsidP="00140D13">
            <w:pPr>
              <w:pStyle w:val="a6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31</w:t>
            </w:r>
            <w:r w:rsidR="00982E46" w:rsidRPr="00982E46">
              <w:rPr>
                <w:sz w:val="24"/>
              </w:rPr>
              <w:t>/05/1</w:t>
            </w:r>
            <w:r>
              <w:rPr>
                <w:sz w:val="24"/>
              </w:rPr>
              <w:t>6</w:t>
            </w:r>
          </w:p>
        </w:tc>
        <w:tc>
          <w:tcPr>
            <w:tcW w:w="3544" w:type="dxa"/>
          </w:tcPr>
          <w:p w:rsidR="00982E46" w:rsidRPr="00982E46" w:rsidRDefault="00140D13" w:rsidP="00982E46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АКБ «Российский капитал» (ПАО)</w:t>
            </w:r>
          </w:p>
        </w:tc>
        <w:tc>
          <w:tcPr>
            <w:tcW w:w="1420" w:type="dxa"/>
          </w:tcPr>
          <w:p w:rsidR="00982E46" w:rsidRPr="00982E46" w:rsidRDefault="00140D13" w:rsidP="00140D13">
            <w:pPr>
              <w:pStyle w:val="a6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130 </w:t>
            </w:r>
            <w:r w:rsidR="006352D2">
              <w:rPr>
                <w:sz w:val="24"/>
              </w:rPr>
              <w:t>000-00</w:t>
            </w:r>
          </w:p>
        </w:tc>
        <w:tc>
          <w:tcPr>
            <w:tcW w:w="1840" w:type="dxa"/>
          </w:tcPr>
          <w:p w:rsidR="00982E46" w:rsidRPr="00982E46" w:rsidRDefault="00140D13" w:rsidP="00982E46">
            <w:pPr>
              <w:pStyle w:val="a6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55,05</w:t>
            </w:r>
          </w:p>
        </w:tc>
      </w:tr>
      <w:tr w:rsidR="00140D13" w:rsidRPr="00140D13" w:rsidTr="00670E98">
        <w:tc>
          <w:tcPr>
            <w:tcW w:w="6947" w:type="dxa"/>
            <w:gridSpan w:val="3"/>
          </w:tcPr>
          <w:p w:rsidR="00140D13" w:rsidRPr="00140D13" w:rsidRDefault="00140D13" w:rsidP="00982E4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140D13">
              <w:rPr>
                <w:rFonts w:ascii="Times New Roman" w:hAnsi="Times New Roman" w:cs="Times New Roman"/>
                <w:b/>
              </w:rPr>
              <w:t xml:space="preserve">ВСЕГО: </w:t>
            </w:r>
          </w:p>
        </w:tc>
        <w:tc>
          <w:tcPr>
            <w:tcW w:w="1420" w:type="dxa"/>
          </w:tcPr>
          <w:p w:rsidR="00140D13" w:rsidRPr="00140D13" w:rsidRDefault="00140D13" w:rsidP="00140D13">
            <w:pPr>
              <w:pStyle w:val="a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230 000-00</w:t>
            </w:r>
          </w:p>
        </w:tc>
        <w:tc>
          <w:tcPr>
            <w:tcW w:w="1840" w:type="dxa"/>
          </w:tcPr>
          <w:p w:rsidR="00140D13" w:rsidRPr="00140D13" w:rsidRDefault="00140D13" w:rsidP="00982E46">
            <w:pPr>
              <w:pStyle w:val="a6"/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55,05</w:t>
            </w:r>
          </w:p>
        </w:tc>
      </w:tr>
    </w:tbl>
    <w:p w:rsidR="00982E46" w:rsidRPr="00982E46" w:rsidRDefault="00982E46" w:rsidP="00982E46">
      <w:pPr>
        <w:pStyle w:val="23"/>
        <w:contextualSpacing/>
        <w:jc w:val="center"/>
        <w:rPr>
          <w:b/>
          <w:sz w:val="28"/>
          <w:szCs w:val="28"/>
        </w:rPr>
      </w:pPr>
    </w:p>
    <w:p w:rsidR="00982E46" w:rsidRPr="00982E46" w:rsidRDefault="00982E46" w:rsidP="00982E46">
      <w:pPr>
        <w:pStyle w:val="23"/>
        <w:spacing w:line="240" w:lineRule="auto"/>
        <w:contextualSpacing/>
        <w:jc w:val="center"/>
        <w:rPr>
          <w:b/>
          <w:sz w:val="28"/>
          <w:szCs w:val="28"/>
        </w:rPr>
      </w:pPr>
      <w:r w:rsidRPr="00982E46">
        <w:rPr>
          <w:b/>
          <w:sz w:val="28"/>
          <w:szCs w:val="28"/>
        </w:rPr>
        <w:t>Факторы, повлиявшие в отчетном периоде на отклонение                                          налогооблагаемой прибыли от бухгалтерской.</w:t>
      </w:r>
    </w:p>
    <w:p w:rsidR="00982E46" w:rsidRPr="00982E46" w:rsidRDefault="00982E46" w:rsidP="00982E46">
      <w:pPr>
        <w:pStyle w:val="23"/>
        <w:spacing w:line="240" w:lineRule="auto"/>
        <w:contextualSpacing/>
        <w:jc w:val="center"/>
        <w:rPr>
          <w:b/>
          <w:sz w:val="28"/>
          <w:szCs w:val="28"/>
        </w:rPr>
      </w:pPr>
    </w:p>
    <w:p w:rsidR="00982E46" w:rsidRPr="00982E46" w:rsidRDefault="00982E46" w:rsidP="00982E46">
      <w:pPr>
        <w:pStyle w:val="a6"/>
        <w:contextualSpacing/>
        <w:rPr>
          <w:sz w:val="22"/>
          <w:szCs w:val="22"/>
        </w:rPr>
      </w:pPr>
      <w:r w:rsidRPr="00982E46">
        <w:rPr>
          <w:sz w:val="22"/>
          <w:szCs w:val="22"/>
        </w:rPr>
        <w:t xml:space="preserve">          В соответствии с требованиями ПБУ 18/02 </w:t>
      </w:r>
      <w:r w:rsidR="0062684C">
        <w:rPr>
          <w:sz w:val="22"/>
          <w:szCs w:val="22"/>
        </w:rPr>
        <w:t xml:space="preserve"> </w:t>
      </w:r>
      <w:r w:rsidRPr="00982E46">
        <w:rPr>
          <w:sz w:val="22"/>
          <w:szCs w:val="22"/>
        </w:rPr>
        <w:t xml:space="preserve">АО «Тулагорводоканал»  производит отражение на счетах бухгалтерского учета и в бухгалтерской отчетности  различие налога на бухгалтерскую прибыль (убыток), признанный в бухгалтерском учете от налога на налогооблагаемую прибыль (убыток), сформированного в бухгалтерском учете и отраженного в налоговой декларации по налогу на прибыль. </w:t>
      </w:r>
    </w:p>
    <w:p w:rsidR="00982E46" w:rsidRPr="00982E46" w:rsidRDefault="00982E46" w:rsidP="00982E46">
      <w:pPr>
        <w:pStyle w:val="a6"/>
        <w:contextualSpacing/>
        <w:rPr>
          <w:i/>
          <w:sz w:val="22"/>
          <w:szCs w:val="22"/>
        </w:rPr>
      </w:pPr>
      <w:r w:rsidRPr="00982E46">
        <w:rPr>
          <w:sz w:val="22"/>
          <w:szCs w:val="22"/>
        </w:rPr>
        <w:t xml:space="preserve">         Условный расход предприятия по налогу на прибыль за 201</w:t>
      </w:r>
      <w:r w:rsidR="00140D13">
        <w:rPr>
          <w:sz w:val="22"/>
          <w:szCs w:val="22"/>
        </w:rPr>
        <w:t>6</w:t>
      </w:r>
      <w:r w:rsidRPr="00982E46">
        <w:rPr>
          <w:sz w:val="22"/>
          <w:szCs w:val="22"/>
        </w:rPr>
        <w:t xml:space="preserve"> год составил </w:t>
      </w:r>
      <w:r w:rsidR="0062684C">
        <w:rPr>
          <w:b/>
          <w:sz w:val="22"/>
          <w:szCs w:val="22"/>
        </w:rPr>
        <w:t>3597,8</w:t>
      </w:r>
      <w:r w:rsidRPr="00982E46">
        <w:rPr>
          <w:b/>
          <w:i/>
          <w:sz w:val="22"/>
          <w:szCs w:val="22"/>
        </w:rPr>
        <w:t xml:space="preserve"> </w:t>
      </w:r>
      <w:r w:rsidRPr="00982E46">
        <w:rPr>
          <w:b/>
          <w:sz w:val="22"/>
          <w:szCs w:val="22"/>
        </w:rPr>
        <w:t>тыс. руб.</w:t>
      </w:r>
    </w:p>
    <w:p w:rsidR="00982E46" w:rsidRPr="00982E46" w:rsidRDefault="00982E46" w:rsidP="00982E46">
      <w:pPr>
        <w:pStyle w:val="a6"/>
        <w:contextualSpacing/>
        <w:rPr>
          <w:sz w:val="22"/>
          <w:szCs w:val="22"/>
        </w:rPr>
      </w:pPr>
      <w:r w:rsidRPr="00982E46">
        <w:rPr>
          <w:sz w:val="22"/>
          <w:szCs w:val="22"/>
        </w:rPr>
        <w:t xml:space="preserve">Разницы, возникшие в отчетном периоде и  повлекшие корректирование условного расхода  по налогу на прибыль в целях определения текущего налогового на прибыль составляют : </w:t>
      </w:r>
    </w:p>
    <w:p w:rsidR="00982E46" w:rsidRPr="00982E46" w:rsidRDefault="00982E46" w:rsidP="00982E46">
      <w:pPr>
        <w:pStyle w:val="a6"/>
        <w:tabs>
          <w:tab w:val="num" w:pos="720"/>
        </w:tabs>
        <w:ind w:left="360"/>
        <w:contextualSpacing/>
        <w:rPr>
          <w:bCs/>
          <w:sz w:val="22"/>
          <w:szCs w:val="22"/>
        </w:rPr>
      </w:pPr>
    </w:p>
    <w:p w:rsidR="00982E46" w:rsidRPr="00982E46" w:rsidRDefault="00982E46" w:rsidP="00982E46">
      <w:pPr>
        <w:pStyle w:val="a6"/>
        <w:numPr>
          <w:ilvl w:val="0"/>
          <w:numId w:val="7"/>
        </w:numPr>
        <w:contextualSpacing/>
        <w:rPr>
          <w:b/>
          <w:i/>
          <w:iCs/>
          <w:sz w:val="22"/>
          <w:szCs w:val="22"/>
        </w:rPr>
      </w:pPr>
      <w:r w:rsidRPr="00982E46">
        <w:rPr>
          <w:bCs/>
          <w:sz w:val="22"/>
          <w:szCs w:val="22"/>
        </w:rPr>
        <w:t xml:space="preserve">Постоянные налоговые обязательства  </w:t>
      </w:r>
      <w:r w:rsidRPr="00982E46">
        <w:rPr>
          <w:bCs/>
          <w:i/>
          <w:iCs/>
          <w:sz w:val="22"/>
          <w:szCs w:val="22"/>
        </w:rPr>
        <w:t xml:space="preserve">-   </w:t>
      </w:r>
      <w:r w:rsidR="00E71AEB">
        <w:rPr>
          <w:b/>
          <w:i/>
          <w:iCs/>
          <w:sz w:val="22"/>
          <w:szCs w:val="22"/>
        </w:rPr>
        <w:t>11822</w:t>
      </w:r>
      <w:r w:rsidRPr="00982E46">
        <w:rPr>
          <w:b/>
          <w:i/>
          <w:iCs/>
          <w:sz w:val="22"/>
          <w:szCs w:val="22"/>
        </w:rPr>
        <w:t xml:space="preserve">  тыс. руб.</w:t>
      </w:r>
    </w:p>
    <w:p w:rsidR="00982E46" w:rsidRPr="00982E46" w:rsidRDefault="00982E46" w:rsidP="00982E46">
      <w:pPr>
        <w:pStyle w:val="a6"/>
        <w:ind w:left="360"/>
        <w:contextualSpacing/>
        <w:rPr>
          <w:bCs/>
          <w:sz w:val="22"/>
          <w:szCs w:val="22"/>
        </w:rPr>
      </w:pPr>
    </w:p>
    <w:p w:rsidR="00982E46" w:rsidRPr="00982E46" w:rsidRDefault="00982E46" w:rsidP="00982E46">
      <w:pPr>
        <w:pStyle w:val="a6"/>
        <w:numPr>
          <w:ilvl w:val="0"/>
          <w:numId w:val="6"/>
        </w:numPr>
        <w:contextualSpacing/>
        <w:rPr>
          <w:bCs/>
          <w:sz w:val="22"/>
          <w:szCs w:val="22"/>
        </w:rPr>
      </w:pPr>
      <w:r w:rsidRPr="00982E46">
        <w:rPr>
          <w:bCs/>
          <w:sz w:val="22"/>
          <w:szCs w:val="22"/>
        </w:rPr>
        <w:t>Временные разницы  :</w:t>
      </w:r>
    </w:p>
    <w:p w:rsidR="00982E46" w:rsidRPr="00982E46" w:rsidRDefault="00982E46" w:rsidP="00982E46">
      <w:pPr>
        <w:pStyle w:val="a6"/>
        <w:ind w:left="360"/>
        <w:contextualSpacing/>
        <w:rPr>
          <w:bCs/>
          <w:sz w:val="22"/>
          <w:szCs w:val="22"/>
        </w:rPr>
      </w:pPr>
    </w:p>
    <w:p w:rsidR="00982E46" w:rsidRPr="00982E46" w:rsidRDefault="00982E46" w:rsidP="00982E46">
      <w:pPr>
        <w:pStyle w:val="a6"/>
        <w:ind w:left="720"/>
        <w:contextualSpacing/>
        <w:rPr>
          <w:bCs/>
          <w:i/>
          <w:iCs/>
          <w:sz w:val="22"/>
          <w:szCs w:val="22"/>
        </w:rPr>
      </w:pPr>
      <w:r w:rsidRPr="00982E46">
        <w:rPr>
          <w:bCs/>
          <w:i/>
          <w:iCs/>
          <w:sz w:val="22"/>
          <w:szCs w:val="22"/>
        </w:rPr>
        <w:t>Из них :</w:t>
      </w:r>
    </w:p>
    <w:p w:rsidR="00982E46" w:rsidRPr="00982E46" w:rsidRDefault="00982E46" w:rsidP="00982E46">
      <w:pPr>
        <w:pStyle w:val="a6"/>
        <w:numPr>
          <w:ilvl w:val="0"/>
          <w:numId w:val="5"/>
        </w:numPr>
        <w:contextualSpacing/>
        <w:rPr>
          <w:bCs/>
          <w:i/>
          <w:iCs/>
          <w:sz w:val="22"/>
          <w:szCs w:val="22"/>
        </w:rPr>
      </w:pPr>
      <w:r w:rsidRPr="00982E46">
        <w:rPr>
          <w:bCs/>
          <w:i/>
          <w:iCs/>
          <w:sz w:val="22"/>
          <w:szCs w:val="22"/>
        </w:rPr>
        <w:t xml:space="preserve">Изменение отложенных налоговых активов -           </w:t>
      </w:r>
      <w:r w:rsidRPr="00982E46">
        <w:rPr>
          <w:b/>
          <w:bCs/>
          <w:i/>
          <w:iCs/>
          <w:sz w:val="22"/>
          <w:szCs w:val="22"/>
        </w:rPr>
        <w:t xml:space="preserve">   </w:t>
      </w:r>
      <w:r w:rsidR="0062684C">
        <w:rPr>
          <w:b/>
          <w:bCs/>
          <w:i/>
          <w:iCs/>
          <w:sz w:val="22"/>
          <w:szCs w:val="22"/>
        </w:rPr>
        <w:t>116</w:t>
      </w:r>
      <w:r w:rsidRPr="00982E46">
        <w:rPr>
          <w:b/>
          <w:bCs/>
          <w:i/>
          <w:iCs/>
          <w:sz w:val="22"/>
          <w:szCs w:val="22"/>
        </w:rPr>
        <w:t xml:space="preserve">  тыс. руб.</w:t>
      </w:r>
    </w:p>
    <w:p w:rsidR="00982E46" w:rsidRPr="00982E46" w:rsidRDefault="00982E46" w:rsidP="00982E46">
      <w:pPr>
        <w:pStyle w:val="a6"/>
        <w:numPr>
          <w:ilvl w:val="0"/>
          <w:numId w:val="5"/>
        </w:numPr>
        <w:contextualSpacing/>
        <w:rPr>
          <w:bCs/>
          <w:i/>
          <w:iCs/>
          <w:sz w:val="22"/>
          <w:szCs w:val="22"/>
        </w:rPr>
      </w:pPr>
      <w:r w:rsidRPr="00982E46">
        <w:rPr>
          <w:bCs/>
          <w:i/>
          <w:iCs/>
          <w:sz w:val="22"/>
          <w:szCs w:val="22"/>
        </w:rPr>
        <w:t xml:space="preserve">Изменение отложенных налоговых обязательств -    </w:t>
      </w:r>
      <w:r w:rsidR="0062684C">
        <w:rPr>
          <w:b/>
          <w:bCs/>
          <w:i/>
          <w:iCs/>
          <w:sz w:val="22"/>
          <w:szCs w:val="22"/>
        </w:rPr>
        <w:t>611</w:t>
      </w:r>
      <w:r w:rsidRPr="00982E46">
        <w:rPr>
          <w:b/>
          <w:bCs/>
          <w:i/>
          <w:iCs/>
          <w:sz w:val="22"/>
          <w:szCs w:val="22"/>
        </w:rPr>
        <w:t xml:space="preserve"> тыс. руб.</w:t>
      </w:r>
    </w:p>
    <w:p w:rsidR="00982E46" w:rsidRPr="00982E46" w:rsidRDefault="00982E46" w:rsidP="00982E46">
      <w:pPr>
        <w:pStyle w:val="a6"/>
        <w:ind w:left="720"/>
        <w:contextualSpacing/>
        <w:rPr>
          <w:iCs/>
          <w:sz w:val="22"/>
          <w:szCs w:val="22"/>
        </w:rPr>
      </w:pPr>
    </w:p>
    <w:p w:rsidR="00982E46" w:rsidRPr="00982E46" w:rsidRDefault="00982E46" w:rsidP="00982E46">
      <w:pPr>
        <w:pStyle w:val="a6"/>
        <w:ind w:left="720"/>
        <w:contextualSpacing/>
        <w:rPr>
          <w:iCs/>
          <w:sz w:val="22"/>
          <w:szCs w:val="22"/>
        </w:rPr>
      </w:pPr>
      <w:r w:rsidRPr="00982E46">
        <w:rPr>
          <w:iCs/>
          <w:sz w:val="22"/>
          <w:szCs w:val="22"/>
        </w:rPr>
        <w:t>Сумма налога на прибыль за 201</w:t>
      </w:r>
      <w:r w:rsidR="0062684C">
        <w:rPr>
          <w:iCs/>
          <w:sz w:val="22"/>
          <w:szCs w:val="22"/>
        </w:rPr>
        <w:t>6</w:t>
      </w:r>
      <w:r w:rsidRPr="00982E46">
        <w:rPr>
          <w:iCs/>
          <w:sz w:val="22"/>
          <w:szCs w:val="22"/>
        </w:rPr>
        <w:t xml:space="preserve"> год составила   </w:t>
      </w:r>
      <w:r w:rsidR="0062684C">
        <w:rPr>
          <w:b/>
          <w:iCs/>
          <w:sz w:val="22"/>
          <w:szCs w:val="22"/>
        </w:rPr>
        <w:t>14693</w:t>
      </w:r>
      <w:r w:rsidRPr="00982E46">
        <w:rPr>
          <w:b/>
          <w:iCs/>
          <w:sz w:val="22"/>
          <w:szCs w:val="22"/>
        </w:rPr>
        <w:t xml:space="preserve"> тыс. рублей.</w:t>
      </w:r>
    </w:p>
    <w:p w:rsidR="00982E46" w:rsidRPr="00982E46" w:rsidRDefault="00982E46" w:rsidP="00982E46">
      <w:pPr>
        <w:pStyle w:val="5"/>
        <w:ind w:left="-284" w:firstLine="284"/>
        <w:contextualSpacing/>
        <w:rPr>
          <w:sz w:val="22"/>
          <w:szCs w:val="22"/>
        </w:rPr>
      </w:pPr>
      <w:r w:rsidRPr="00982E4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</w:p>
    <w:p w:rsidR="00982E46" w:rsidRPr="00982E46" w:rsidRDefault="00982E46" w:rsidP="00982E46">
      <w:pPr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     Директор                                                                                                           В.В. Кашеваров</w:t>
      </w:r>
    </w:p>
    <w:p w:rsidR="00982E46" w:rsidRPr="00982E46" w:rsidRDefault="00982E46" w:rsidP="00982E46">
      <w:pPr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    </w:t>
      </w:r>
    </w:p>
    <w:p w:rsidR="00982E46" w:rsidRPr="00982E46" w:rsidRDefault="00982E46" w:rsidP="00982E46">
      <w:pPr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     Главный бухгалтер                                                                                          Т.Ю. Грачева</w:t>
      </w:r>
    </w:p>
    <w:p w:rsidR="00982E46" w:rsidRPr="00982E46" w:rsidRDefault="00982E46" w:rsidP="00982E46">
      <w:pPr>
        <w:contextualSpacing/>
        <w:rPr>
          <w:rFonts w:ascii="Times New Roman" w:hAnsi="Times New Roman" w:cs="Times New Roman"/>
        </w:rPr>
      </w:pPr>
    </w:p>
    <w:p w:rsidR="00134409" w:rsidRDefault="00982E46" w:rsidP="00982E46">
      <w:pPr>
        <w:contextualSpacing/>
        <w:rPr>
          <w:rFonts w:ascii="Times New Roman" w:hAnsi="Times New Roman" w:cs="Times New Roman"/>
          <w:b/>
          <w:i/>
        </w:rPr>
      </w:pPr>
      <w:r w:rsidRPr="00EE50EA">
        <w:rPr>
          <w:rFonts w:ascii="Times New Roman" w:hAnsi="Times New Roman" w:cs="Times New Roman"/>
          <w:b/>
          <w:i/>
        </w:rPr>
        <w:t xml:space="preserve">   </w:t>
      </w:r>
    </w:p>
    <w:p w:rsidR="00982E46" w:rsidRPr="00EE50EA" w:rsidRDefault="00982E46" w:rsidP="00982E46">
      <w:pPr>
        <w:contextualSpacing/>
        <w:rPr>
          <w:rFonts w:ascii="Times New Roman" w:hAnsi="Times New Roman" w:cs="Times New Roman"/>
          <w:b/>
          <w:i/>
          <w:u w:val="single"/>
        </w:rPr>
      </w:pPr>
      <w:r w:rsidRPr="00EE50EA">
        <w:rPr>
          <w:rFonts w:ascii="Times New Roman" w:hAnsi="Times New Roman" w:cs="Times New Roman"/>
          <w:b/>
          <w:i/>
        </w:rPr>
        <w:t xml:space="preserve">   </w:t>
      </w:r>
      <w:r w:rsidRPr="00EE50EA">
        <w:rPr>
          <w:rFonts w:ascii="Times New Roman" w:hAnsi="Times New Roman" w:cs="Times New Roman"/>
          <w:b/>
          <w:i/>
          <w:u w:val="single"/>
        </w:rPr>
        <w:t>Согласовано :</w:t>
      </w:r>
    </w:p>
    <w:p w:rsidR="00982E46" w:rsidRPr="00982E46" w:rsidRDefault="00982E46" w:rsidP="00982E46">
      <w:pPr>
        <w:contextualSpacing/>
        <w:rPr>
          <w:rFonts w:ascii="Times New Roman" w:hAnsi="Times New Roman" w:cs="Times New Roman"/>
        </w:rPr>
      </w:pPr>
    </w:p>
    <w:p w:rsidR="00982E46" w:rsidRPr="00982E46" w:rsidRDefault="00982E46" w:rsidP="00982E46">
      <w:pPr>
        <w:tabs>
          <w:tab w:val="left" w:pos="7815"/>
        </w:tabs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     Начальник планово-экономического отдела                                                </w:t>
      </w:r>
      <w:r w:rsidR="0062684C">
        <w:rPr>
          <w:rFonts w:ascii="Times New Roman" w:hAnsi="Times New Roman" w:cs="Times New Roman"/>
        </w:rPr>
        <w:t>Л.В.Пищулина</w:t>
      </w:r>
    </w:p>
    <w:p w:rsidR="00982E46" w:rsidRPr="00982E46" w:rsidRDefault="00982E46" w:rsidP="00982E46">
      <w:pPr>
        <w:tabs>
          <w:tab w:val="left" w:pos="7815"/>
        </w:tabs>
        <w:contextualSpacing/>
        <w:rPr>
          <w:rFonts w:ascii="Times New Roman" w:hAnsi="Times New Roman" w:cs="Times New Roman"/>
        </w:rPr>
      </w:pPr>
    </w:p>
    <w:p w:rsidR="00982E46" w:rsidRPr="00982E46" w:rsidRDefault="00982E46" w:rsidP="00982E46">
      <w:pPr>
        <w:tabs>
          <w:tab w:val="left" w:pos="7815"/>
        </w:tabs>
        <w:contextualSpacing/>
        <w:rPr>
          <w:rFonts w:ascii="Times New Roman" w:hAnsi="Times New Roman" w:cs="Times New Roman"/>
        </w:rPr>
      </w:pPr>
      <w:r w:rsidRPr="00982E46">
        <w:rPr>
          <w:rFonts w:ascii="Times New Roman" w:hAnsi="Times New Roman" w:cs="Times New Roman"/>
        </w:rPr>
        <w:t xml:space="preserve">      Начальник  </w:t>
      </w:r>
      <w:r w:rsidR="0062684C">
        <w:rPr>
          <w:rFonts w:ascii="Times New Roman" w:hAnsi="Times New Roman" w:cs="Times New Roman"/>
        </w:rPr>
        <w:t xml:space="preserve">службы </w:t>
      </w:r>
      <w:r w:rsidRPr="00982E46">
        <w:rPr>
          <w:rFonts w:ascii="Times New Roman" w:hAnsi="Times New Roman" w:cs="Times New Roman"/>
        </w:rPr>
        <w:t xml:space="preserve">  водопользования                                                         Т.В. Сошникова</w:t>
      </w:r>
    </w:p>
    <w:p w:rsidR="00982E46" w:rsidRPr="00982E46" w:rsidRDefault="00982E46" w:rsidP="00982E46">
      <w:pPr>
        <w:tabs>
          <w:tab w:val="left" w:pos="7815"/>
        </w:tabs>
        <w:contextualSpacing/>
        <w:rPr>
          <w:rFonts w:ascii="Times New Roman" w:hAnsi="Times New Roman" w:cs="Times New Roman"/>
        </w:rPr>
      </w:pPr>
    </w:p>
    <w:sectPr w:rsidR="00982E46" w:rsidRPr="00982E46" w:rsidSect="00D0074D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39E" w:rsidRDefault="00B7739E" w:rsidP="00BC21C6">
      <w:pPr>
        <w:spacing w:after="0" w:line="240" w:lineRule="auto"/>
      </w:pPr>
      <w:r>
        <w:separator/>
      </w:r>
    </w:p>
  </w:endnote>
  <w:endnote w:type="continuationSeparator" w:id="1">
    <w:p w:rsidR="00B7739E" w:rsidRDefault="00B7739E" w:rsidP="00BC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DA4" w:rsidRDefault="00265DA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  <w:p w:rsidR="00265DA4" w:rsidRDefault="00265DA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DA4" w:rsidRDefault="00265DA4">
    <w:pPr>
      <w:pStyle w:val="aa"/>
      <w:framePr w:wrap="around" w:vAnchor="text" w:hAnchor="margin" w:xAlign="right" w:y="1"/>
      <w:ind w:right="360"/>
      <w:rPr>
        <w:rStyle w:val="ac"/>
      </w:rPr>
    </w:pPr>
  </w:p>
  <w:p w:rsidR="00265DA4" w:rsidRDefault="00265DA4" w:rsidP="003F6A09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39E" w:rsidRDefault="00B7739E" w:rsidP="00BC21C6">
      <w:pPr>
        <w:spacing w:after="0" w:line="240" w:lineRule="auto"/>
      </w:pPr>
      <w:r>
        <w:separator/>
      </w:r>
    </w:p>
  </w:footnote>
  <w:footnote w:type="continuationSeparator" w:id="1">
    <w:p w:rsidR="00B7739E" w:rsidRDefault="00B7739E" w:rsidP="00BC2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9pt;height:9pt" o:bullet="t">
        <v:imagedata r:id="rId1" o:title="BD10267_"/>
      </v:shape>
    </w:pict>
  </w:numPicBullet>
  <w:abstractNum w:abstractNumId="0">
    <w:nsid w:val="00C9593A"/>
    <w:multiLevelType w:val="hybridMultilevel"/>
    <w:tmpl w:val="89DC2024"/>
    <w:lvl w:ilvl="0" w:tplc="70640C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22BB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DCD0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F6CF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2887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8E4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7AF5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12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F883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2CC7474"/>
    <w:multiLevelType w:val="hybridMultilevel"/>
    <w:tmpl w:val="9D8A6050"/>
    <w:lvl w:ilvl="0" w:tplc="78E0B8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7A53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CA41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262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9876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2092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94F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90F5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02A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DAC51EA"/>
    <w:multiLevelType w:val="hybridMultilevel"/>
    <w:tmpl w:val="22BAB1E8"/>
    <w:lvl w:ilvl="0" w:tplc="78B89A8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">
    <w:nsid w:val="3ADA719B"/>
    <w:multiLevelType w:val="hybridMultilevel"/>
    <w:tmpl w:val="22BAB1E8"/>
    <w:lvl w:ilvl="0" w:tplc="78B89A84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4">
    <w:nsid w:val="47C50EE2"/>
    <w:multiLevelType w:val="hybridMultilevel"/>
    <w:tmpl w:val="B4C0C9A8"/>
    <w:lvl w:ilvl="0" w:tplc="80B071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D1205B"/>
    <w:multiLevelType w:val="hybridMultilevel"/>
    <w:tmpl w:val="C7F475F8"/>
    <w:lvl w:ilvl="0" w:tplc="0FA0A8BC">
      <w:start w:val="1"/>
      <w:numFmt w:val="decimal"/>
      <w:lvlText w:val="%1."/>
      <w:lvlJc w:val="left"/>
      <w:pPr>
        <w:ind w:left="79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57B87232"/>
    <w:multiLevelType w:val="hybridMultilevel"/>
    <w:tmpl w:val="22BAB1E8"/>
    <w:lvl w:ilvl="0" w:tplc="78B89A84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7">
    <w:nsid w:val="60C77FE1"/>
    <w:multiLevelType w:val="hybridMultilevel"/>
    <w:tmpl w:val="DF44C480"/>
    <w:lvl w:ilvl="0" w:tplc="D4623E7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65954479"/>
    <w:multiLevelType w:val="hybridMultilevel"/>
    <w:tmpl w:val="223A95BA"/>
    <w:lvl w:ilvl="0" w:tplc="C7AA51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BA84D2E"/>
    <w:multiLevelType w:val="hybridMultilevel"/>
    <w:tmpl w:val="6AC0C148"/>
    <w:lvl w:ilvl="0" w:tplc="E52456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67"/>
        </w:tabs>
        <w:ind w:left="11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7"/>
        </w:tabs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7"/>
        </w:tabs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7"/>
        </w:tabs>
        <w:ind w:left="33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7"/>
        </w:tabs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7"/>
        </w:tabs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7"/>
        </w:tabs>
        <w:ind w:left="54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7"/>
        </w:tabs>
        <w:ind w:left="6207" w:hanging="360"/>
      </w:pPr>
      <w:rPr>
        <w:rFonts w:ascii="Wingdings" w:hAnsi="Wingdings" w:hint="default"/>
      </w:rPr>
    </w:lvl>
  </w:abstractNum>
  <w:abstractNum w:abstractNumId="10">
    <w:nsid w:val="6FE62A49"/>
    <w:multiLevelType w:val="hybridMultilevel"/>
    <w:tmpl w:val="D57A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375DE"/>
    <w:multiLevelType w:val="hybridMultilevel"/>
    <w:tmpl w:val="6BC26E7A"/>
    <w:lvl w:ilvl="0" w:tplc="4E9ACBBC">
      <w:start w:val="1"/>
      <w:numFmt w:val="decimal"/>
      <w:lvlText w:val="%1."/>
      <w:lvlJc w:val="left"/>
      <w:pPr>
        <w:ind w:left="5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43126"/>
    <w:rsid w:val="00091A7B"/>
    <w:rsid w:val="000B0CC9"/>
    <w:rsid w:val="000F2D0A"/>
    <w:rsid w:val="00122B66"/>
    <w:rsid w:val="00134409"/>
    <w:rsid w:val="00140D13"/>
    <w:rsid w:val="00185463"/>
    <w:rsid w:val="00196A7A"/>
    <w:rsid w:val="001B69BC"/>
    <w:rsid w:val="0022321A"/>
    <w:rsid w:val="00265DA4"/>
    <w:rsid w:val="00275C7F"/>
    <w:rsid w:val="00393D09"/>
    <w:rsid w:val="003A36CB"/>
    <w:rsid w:val="003E46BA"/>
    <w:rsid w:val="003F6A09"/>
    <w:rsid w:val="00413573"/>
    <w:rsid w:val="005C78A4"/>
    <w:rsid w:val="0062684C"/>
    <w:rsid w:val="006352D2"/>
    <w:rsid w:val="00651AA2"/>
    <w:rsid w:val="007510BA"/>
    <w:rsid w:val="00786BEF"/>
    <w:rsid w:val="007E7836"/>
    <w:rsid w:val="008208E9"/>
    <w:rsid w:val="00843126"/>
    <w:rsid w:val="00880F77"/>
    <w:rsid w:val="00922D53"/>
    <w:rsid w:val="00982E46"/>
    <w:rsid w:val="0099218D"/>
    <w:rsid w:val="00A235DD"/>
    <w:rsid w:val="00AC2052"/>
    <w:rsid w:val="00B5117C"/>
    <w:rsid w:val="00B7739E"/>
    <w:rsid w:val="00B77A36"/>
    <w:rsid w:val="00B80E3D"/>
    <w:rsid w:val="00BB4DF7"/>
    <w:rsid w:val="00BC21C6"/>
    <w:rsid w:val="00C51696"/>
    <w:rsid w:val="00CD16C6"/>
    <w:rsid w:val="00D0074D"/>
    <w:rsid w:val="00D12D6A"/>
    <w:rsid w:val="00D64C16"/>
    <w:rsid w:val="00DC756E"/>
    <w:rsid w:val="00DF158D"/>
    <w:rsid w:val="00DF357E"/>
    <w:rsid w:val="00DF5D47"/>
    <w:rsid w:val="00E41BEE"/>
    <w:rsid w:val="00E71AEB"/>
    <w:rsid w:val="00E8526C"/>
    <w:rsid w:val="00EA70AF"/>
    <w:rsid w:val="00EE50EA"/>
    <w:rsid w:val="00F12436"/>
    <w:rsid w:val="00F74D37"/>
    <w:rsid w:val="00F76449"/>
    <w:rsid w:val="00FA1D8C"/>
    <w:rsid w:val="00FC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3D"/>
  </w:style>
  <w:style w:type="paragraph" w:styleId="1">
    <w:name w:val="heading 1"/>
    <w:basedOn w:val="a"/>
    <w:next w:val="a"/>
    <w:link w:val="10"/>
    <w:qFormat/>
    <w:rsid w:val="00982E46"/>
    <w:pPr>
      <w:keepNext/>
      <w:spacing w:after="0" w:line="240" w:lineRule="auto"/>
      <w:ind w:firstLine="14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82E4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982E4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82E4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982E4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82E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843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84312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3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82E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82E4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2E4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2E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82E4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82E46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"/>
    <w:basedOn w:val="a"/>
    <w:link w:val="a7"/>
    <w:rsid w:val="00982E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82E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82E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82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982E46"/>
    <w:pPr>
      <w:widowControl w:val="0"/>
      <w:spacing w:after="0" w:line="300" w:lineRule="auto"/>
      <w:ind w:firstLine="540"/>
    </w:pPr>
    <w:rPr>
      <w:rFonts w:ascii="Arial" w:eastAsia="Times New Roman" w:hAnsi="Arial" w:cs="Times New Roman"/>
      <w:snapToGrid w:val="0"/>
      <w:sz w:val="28"/>
      <w:szCs w:val="20"/>
      <w:lang w:eastAsia="ru-RU"/>
    </w:rPr>
  </w:style>
  <w:style w:type="paragraph" w:styleId="a8">
    <w:name w:val="Body Text Indent"/>
    <w:basedOn w:val="a"/>
    <w:link w:val="a9"/>
    <w:rsid w:val="00982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82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982E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982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982E46"/>
  </w:style>
  <w:style w:type="paragraph" w:styleId="ad">
    <w:name w:val="Title"/>
    <w:basedOn w:val="a"/>
    <w:link w:val="ae"/>
    <w:qFormat/>
    <w:rsid w:val="00982E4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982E4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982E4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982E46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SUBST">
    <w:name w:val="__SUBST"/>
    <w:rsid w:val="00982E46"/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val="ru-RU"/>
    </w:rPr>
  </w:style>
  <w:style w:type="paragraph" w:customStyle="1" w:styleId="ConsPlusNonformat">
    <w:name w:val="ConsPlusNonformat"/>
    <w:rsid w:val="00982E4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23">
    <w:name w:val="Body Text 2"/>
    <w:basedOn w:val="a"/>
    <w:link w:val="24"/>
    <w:rsid w:val="00982E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982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982E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982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Heading">
    <w:name w:val="Sub Heading"/>
    <w:uiPriority w:val="99"/>
    <w:rsid w:val="00982E46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st0">
    <w:name w:val="Subst"/>
    <w:uiPriority w:val="99"/>
    <w:rsid w:val="00982E46"/>
    <w:rPr>
      <w:b/>
      <w:i/>
    </w:rPr>
  </w:style>
  <w:style w:type="paragraph" w:customStyle="1" w:styleId="ThinDelim">
    <w:name w:val="Thin Delim"/>
    <w:uiPriority w:val="99"/>
    <w:rsid w:val="00982E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Hyperlink"/>
    <w:rsid w:val="00982E46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5C7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17</Pages>
  <Words>4344</Words>
  <Characters>24763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Ершова Анна Сергеевна</dc:creator>
  <cp:lastModifiedBy>Курбатова Е.А.</cp:lastModifiedBy>
  <cp:revision>4</cp:revision>
  <cp:lastPrinted>2017-03-01T12:57:00Z</cp:lastPrinted>
  <dcterms:created xsi:type="dcterms:W3CDTF">2017-03-01T12:04:00Z</dcterms:created>
  <dcterms:modified xsi:type="dcterms:W3CDTF">2017-03-01T13:30:00Z</dcterms:modified>
</cp:coreProperties>
</file>